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DD" w:rsidRDefault="007417DD" w:rsidP="007417DD">
      <w:pPr>
        <w:jc w:val="center"/>
        <w:rPr>
          <w:b/>
          <w:i/>
          <w:color w:val="2E74B5" w:themeColor="accent1" w:themeShade="BF"/>
          <w:sz w:val="36"/>
        </w:rPr>
      </w:pPr>
      <w:bookmarkStart w:id="0" w:name="_GoBack"/>
      <w:bookmarkEnd w:id="0"/>
      <w:r w:rsidRPr="00622F1B">
        <w:rPr>
          <w:b/>
          <w:i/>
          <w:color w:val="2E74B5" w:themeColor="accent1" w:themeShade="BF"/>
          <w:sz w:val="36"/>
        </w:rPr>
        <w:t>Buchungen auf dem Bankkonto</w:t>
      </w:r>
      <w:r>
        <w:rPr>
          <w:b/>
          <w:i/>
          <w:color w:val="2E74B5" w:themeColor="accent1" w:themeShade="BF"/>
          <w:sz w:val="36"/>
        </w:rPr>
        <w:t xml:space="preserve"> Lösungen</w:t>
      </w:r>
    </w:p>
    <w:p w:rsidR="007417DD" w:rsidRPr="003D1543" w:rsidRDefault="007417DD" w:rsidP="007417DD">
      <w:pPr>
        <w:jc w:val="center"/>
        <w:rPr>
          <w:sz w:val="24"/>
        </w:rPr>
      </w:pPr>
    </w:p>
    <w:p w:rsidR="00575B4E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(2) Kassa 500€ / (2) BVMB 500€ =</w:t>
      </w:r>
    </w:p>
    <w:p w:rsidR="00ED1F6C" w:rsidRPr="003D1543" w:rsidRDefault="00ED1F6C" w:rsidP="00ED1F6C">
      <w:pPr>
        <w:pStyle w:val="Listenabsatz"/>
        <w:rPr>
          <w:sz w:val="24"/>
        </w:rPr>
      </w:pPr>
    </w:p>
    <w:p w:rsidR="00575B4E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(2) BVMB 1500€ / (2) Kassa 1500€ =</w:t>
      </w:r>
    </w:p>
    <w:p w:rsidR="00ED1F6C" w:rsidRPr="003D1543" w:rsidRDefault="00ED1F6C" w:rsidP="00ED1F6C">
      <w:pPr>
        <w:pStyle w:val="Listenabsatz"/>
        <w:rPr>
          <w:sz w:val="24"/>
        </w:rPr>
      </w:pPr>
    </w:p>
    <w:p w:rsidR="00575B4E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(2) Kassa 7000€ / (2) BVMB 7000€ =</w:t>
      </w:r>
    </w:p>
    <w:p w:rsidR="00ED1F6C" w:rsidRPr="003D1543" w:rsidRDefault="00ED1F6C" w:rsidP="00ED1F6C">
      <w:pPr>
        <w:pStyle w:val="Listenabsatz"/>
        <w:rPr>
          <w:sz w:val="24"/>
        </w:rPr>
      </w:pPr>
    </w:p>
    <w:p w:rsidR="00575B4E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(2) BVMB 7000€ / (2) Bank 7000€ =</w:t>
      </w:r>
    </w:p>
    <w:p w:rsidR="00ED1F6C" w:rsidRPr="003D1543" w:rsidRDefault="00ED1F6C" w:rsidP="00ED1F6C">
      <w:pPr>
        <w:pStyle w:val="Listenabsatz"/>
        <w:rPr>
          <w:sz w:val="24"/>
        </w:rPr>
      </w:pPr>
    </w:p>
    <w:p w:rsidR="00575B4E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 xml:space="preserve">(7) Spesen des Geldverkehrs / (2) Bank 72,40 </w:t>
      </w:r>
      <w:r w:rsidR="00ED1F6C">
        <w:rPr>
          <w:sz w:val="24"/>
        </w:rPr>
        <w:t>–</w:t>
      </w:r>
    </w:p>
    <w:p w:rsidR="00ED1F6C" w:rsidRPr="003D1543" w:rsidRDefault="00ED1F6C" w:rsidP="00ED1F6C">
      <w:pPr>
        <w:pStyle w:val="Listenabsatz"/>
        <w:rPr>
          <w:sz w:val="24"/>
        </w:rPr>
      </w:pPr>
    </w:p>
    <w:p w:rsidR="00ED1F6C" w:rsidRPr="00ED1F6C" w:rsidRDefault="00575B4E" w:rsidP="00ED1F6C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(7) Werbeaufwand 252€ / (3) Verbindlichkeiten Bankomatkarte 302,40€ -</w:t>
      </w:r>
    </w:p>
    <w:p w:rsidR="00575B4E" w:rsidRDefault="00575B4E" w:rsidP="00575B4E">
      <w:pPr>
        <w:pStyle w:val="Listenabsatz"/>
        <w:rPr>
          <w:sz w:val="24"/>
        </w:rPr>
      </w:pPr>
      <w:r w:rsidRPr="003D1543">
        <w:rPr>
          <w:sz w:val="24"/>
        </w:rPr>
        <w:t xml:space="preserve">(2) </w:t>
      </w:r>
      <w:proofErr w:type="spellStart"/>
      <w:r w:rsidRPr="003D1543">
        <w:rPr>
          <w:sz w:val="24"/>
        </w:rPr>
        <w:t>Vost</w:t>
      </w:r>
      <w:proofErr w:type="spellEnd"/>
      <w:r w:rsidRPr="003D1543">
        <w:rPr>
          <w:sz w:val="24"/>
        </w:rPr>
        <w:t>. 50,40€</w:t>
      </w:r>
    </w:p>
    <w:p w:rsidR="00130B8C" w:rsidRPr="003D1543" w:rsidRDefault="00130B8C" w:rsidP="00575B4E">
      <w:pPr>
        <w:pStyle w:val="Listenabsatz"/>
        <w:rPr>
          <w:sz w:val="24"/>
        </w:rPr>
      </w:pPr>
    </w:p>
    <w:p w:rsidR="00575B4E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(3) Verbindlichkeiten Bankomatkarte 302,40€ / (2) Bank 302,40€ =</w:t>
      </w:r>
    </w:p>
    <w:p w:rsidR="00130B8C" w:rsidRPr="003D1543" w:rsidRDefault="00130B8C" w:rsidP="00130B8C">
      <w:pPr>
        <w:pStyle w:val="Listenabsatz"/>
        <w:rPr>
          <w:sz w:val="24"/>
        </w:rPr>
      </w:pPr>
    </w:p>
    <w:p w:rsidR="00575B4E" w:rsidRPr="003D1543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(0) Betriebs- und Geschäftsausstattung 800€ / (3) Verbindlichkeiten VISA 960€ =</w:t>
      </w:r>
    </w:p>
    <w:p w:rsidR="00575B4E" w:rsidRDefault="00575B4E" w:rsidP="00575B4E">
      <w:pPr>
        <w:pStyle w:val="Listenabsatz"/>
        <w:rPr>
          <w:sz w:val="24"/>
        </w:rPr>
      </w:pPr>
      <w:r w:rsidRPr="003D1543">
        <w:rPr>
          <w:sz w:val="24"/>
        </w:rPr>
        <w:t xml:space="preserve">(2) </w:t>
      </w:r>
      <w:proofErr w:type="spellStart"/>
      <w:r w:rsidRPr="003D1543">
        <w:rPr>
          <w:sz w:val="24"/>
        </w:rPr>
        <w:t>Vost</w:t>
      </w:r>
      <w:proofErr w:type="spellEnd"/>
      <w:r w:rsidRPr="003D1543">
        <w:rPr>
          <w:sz w:val="24"/>
        </w:rPr>
        <w:t>. 160€</w:t>
      </w:r>
    </w:p>
    <w:p w:rsidR="00130B8C" w:rsidRPr="003D1543" w:rsidRDefault="00130B8C" w:rsidP="00575B4E">
      <w:pPr>
        <w:pStyle w:val="Listenabsatz"/>
        <w:rPr>
          <w:sz w:val="24"/>
        </w:rPr>
      </w:pPr>
    </w:p>
    <w:p w:rsidR="00575B4E" w:rsidRPr="003D1543" w:rsidRDefault="00575B4E" w:rsidP="00575B4E">
      <w:pPr>
        <w:pStyle w:val="Listenabsatz"/>
        <w:numPr>
          <w:ilvl w:val="0"/>
          <w:numId w:val="1"/>
        </w:numPr>
        <w:rPr>
          <w:sz w:val="24"/>
        </w:rPr>
      </w:pPr>
      <w:r w:rsidRPr="003D1543">
        <w:rPr>
          <w:sz w:val="24"/>
        </w:rPr>
        <w:t>20048 Schulz KG 4680€ / (4) HW-Erlöse 3900€</w:t>
      </w:r>
      <w:r w:rsidR="00F11E05" w:rsidRPr="003D1543">
        <w:rPr>
          <w:sz w:val="24"/>
        </w:rPr>
        <w:t xml:space="preserve"> </w:t>
      </w:r>
      <w:r w:rsidR="00130B8C">
        <w:rPr>
          <w:sz w:val="24"/>
        </w:rPr>
        <w:t>+</w:t>
      </w:r>
    </w:p>
    <w:p w:rsidR="00575B4E" w:rsidRDefault="00575B4E" w:rsidP="003B566B">
      <w:pPr>
        <w:pStyle w:val="Listenabsatz"/>
        <w:tabs>
          <w:tab w:val="left" w:pos="2977"/>
        </w:tabs>
        <w:ind w:left="284" w:hanging="142"/>
        <w:rPr>
          <w:sz w:val="24"/>
        </w:rPr>
      </w:pPr>
      <w:r w:rsidRPr="003D1543">
        <w:rPr>
          <w:sz w:val="24"/>
        </w:rPr>
        <w:tab/>
      </w:r>
      <w:r w:rsidRPr="003D1543">
        <w:rPr>
          <w:sz w:val="24"/>
        </w:rPr>
        <w:tab/>
        <w:t xml:space="preserve">(3) </w:t>
      </w:r>
      <w:proofErr w:type="spellStart"/>
      <w:r w:rsidRPr="003D1543">
        <w:rPr>
          <w:sz w:val="24"/>
        </w:rPr>
        <w:t>Ust</w:t>
      </w:r>
      <w:proofErr w:type="spellEnd"/>
      <w:r w:rsidRPr="003D1543">
        <w:rPr>
          <w:sz w:val="24"/>
        </w:rPr>
        <w:t>. 780€</w:t>
      </w:r>
    </w:p>
    <w:p w:rsidR="00130B8C" w:rsidRPr="003D1543" w:rsidRDefault="00130B8C" w:rsidP="003B566B">
      <w:pPr>
        <w:pStyle w:val="Listenabsatz"/>
        <w:tabs>
          <w:tab w:val="left" w:pos="2977"/>
        </w:tabs>
        <w:ind w:left="284" w:hanging="142"/>
        <w:rPr>
          <w:sz w:val="24"/>
        </w:rPr>
      </w:pPr>
    </w:p>
    <w:p w:rsidR="00575B4E" w:rsidRDefault="00575B4E" w:rsidP="00575B4E">
      <w:pPr>
        <w:pStyle w:val="Listenabsatz"/>
        <w:numPr>
          <w:ilvl w:val="0"/>
          <w:numId w:val="1"/>
        </w:numPr>
        <w:ind w:left="142" w:firstLine="142"/>
        <w:rPr>
          <w:sz w:val="24"/>
        </w:rPr>
      </w:pPr>
      <w:r w:rsidRPr="003D1543">
        <w:rPr>
          <w:sz w:val="24"/>
        </w:rPr>
        <w:t>(2) PSK 4586,40€ / 20048 Schulz KG 4586,40€</w:t>
      </w:r>
      <w:r w:rsidR="00130B8C">
        <w:rPr>
          <w:sz w:val="24"/>
        </w:rPr>
        <w:t xml:space="preserve"> =</w:t>
      </w:r>
    </w:p>
    <w:p w:rsidR="00130B8C" w:rsidRPr="003D1543" w:rsidRDefault="00130B8C" w:rsidP="00130B8C">
      <w:pPr>
        <w:pStyle w:val="Listenabsatz"/>
        <w:ind w:left="284"/>
        <w:rPr>
          <w:sz w:val="24"/>
        </w:rPr>
      </w:pPr>
    </w:p>
    <w:p w:rsidR="00130B8C" w:rsidRPr="00130B8C" w:rsidRDefault="00635496" w:rsidP="00635496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b. </w:t>
      </w:r>
      <w:r w:rsidR="00575B4E" w:rsidRPr="003D1543">
        <w:rPr>
          <w:sz w:val="24"/>
        </w:rPr>
        <w:t>(4) Kundeskonti 78€ / 20048 Schulz KG 93,60€</w:t>
      </w:r>
      <w:r w:rsidR="00130B8C">
        <w:rPr>
          <w:sz w:val="24"/>
        </w:rPr>
        <w:t xml:space="preserve"> -</w:t>
      </w:r>
    </w:p>
    <w:p w:rsidR="00CE2871" w:rsidRPr="00635496" w:rsidRDefault="00635496" w:rsidP="00635496">
      <w:pPr>
        <w:pStyle w:val="Listenabsatz"/>
        <w:ind w:left="426" w:firstLine="425"/>
        <w:rPr>
          <w:sz w:val="24"/>
        </w:rPr>
      </w:pPr>
      <w:r>
        <w:rPr>
          <w:sz w:val="24"/>
        </w:rPr>
        <w:t xml:space="preserve"> </w:t>
      </w:r>
      <w:r w:rsidR="00575B4E" w:rsidRPr="003D1543">
        <w:rPr>
          <w:sz w:val="24"/>
        </w:rPr>
        <w:t xml:space="preserve">(3) </w:t>
      </w:r>
      <w:proofErr w:type="spellStart"/>
      <w:r w:rsidR="00575B4E" w:rsidRPr="003D1543">
        <w:rPr>
          <w:sz w:val="24"/>
        </w:rPr>
        <w:t>Ust</w:t>
      </w:r>
      <w:proofErr w:type="spellEnd"/>
      <w:r w:rsidR="00575B4E" w:rsidRPr="003D1543">
        <w:rPr>
          <w:sz w:val="24"/>
        </w:rPr>
        <w:t>. 15,60€</w:t>
      </w:r>
    </w:p>
    <w:sectPr w:rsidR="00CE2871" w:rsidRPr="00635496" w:rsidSect="0088581F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34" w:rsidRDefault="00173834" w:rsidP="00173834">
      <w:pPr>
        <w:spacing w:after="0" w:line="240" w:lineRule="auto"/>
      </w:pPr>
      <w:r>
        <w:separator/>
      </w:r>
    </w:p>
  </w:endnote>
  <w:endnote w:type="continuationSeparator" w:id="0">
    <w:p w:rsidR="00173834" w:rsidRDefault="00173834" w:rsidP="0017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34" w:rsidRDefault="00173834" w:rsidP="00173834">
      <w:pPr>
        <w:spacing w:after="0" w:line="240" w:lineRule="auto"/>
      </w:pPr>
      <w:r>
        <w:separator/>
      </w:r>
    </w:p>
  </w:footnote>
  <w:footnote w:type="continuationSeparator" w:id="0">
    <w:p w:rsidR="00173834" w:rsidRDefault="00173834" w:rsidP="0017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34" w:rsidRDefault="00173834">
    <w:pPr>
      <w:pStyle w:val="Kopfzeile"/>
    </w:pPr>
    <w:r>
      <w:t xml:space="preserve">Arthur </w:t>
    </w:r>
    <w:proofErr w:type="spellStart"/>
    <w:r>
      <w:t>Wukovits</w:t>
    </w:r>
    <w:proofErr w:type="spellEnd"/>
    <w:r>
      <w:t xml:space="preserve">, </w:t>
    </w:r>
    <w:proofErr w:type="spellStart"/>
    <w:r>
      <w:t>Leya</w:t>
    </w:r>
    <w:proofErr w:type="spellEnd"/>
    <w:r>
      <w:t xml:space="preserve"> Lenz, Penny White, Victoria </w:t>
    </w:r>
    <w:proofErr w:type="spellStart"/>
    <w:r>
      <w:t>Maresch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BB4"/>
    <w:multiLevelType w:val="hybridMultilevel"/>
    <w:tmpl w:val="8D882B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933C0"/>
    <w:multiLevelType w:val="hybridMultilevel"/>
    <w:tmpl w:val="177413DA"/>
    <w:lvl w:ilvl="0" w:tplc="8B4206F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9F"/>
    <w:rsid w:val="00130B8C"/>
    <w:rsid w:val="00173834"/>
    <w:rsid w:val="003167EF"/>
    <w:rsid w:val="003B566B"/>
    <w:rsid w:val="003D1543"/>
    <w:rsid w:val="00575B4E"/>
    <w:rsid w:val="0062129F"/>
    <w:rsid w:val="00635496"/>
    <w:rsid w:val="007417DD"/>
    <w:rsid w:val="009F749B"/>
    <w:rsid w:val="00C00262"/>
    <w:rsid w:val="00CC657A"/>
    <w:rsid w:val="00CE2871"/>
    <w:rsid w:val="00ED1F6C"/>
    <w:rsid w:val="00F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2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7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3834"/>
  </w:style>
  <w:style w:type="paragraph" w:styleId="Fuzeile">
    <w:name w:val="footer"/>
    <w:basedOn w:val="Standard"/>
    <w:link w:val="FuzeileZeichen"/>
    <w:uiPriority w:val="99"/>
    <w:unhideWhenUsed/>
    <w:rsid w:val="0017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3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2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7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3834"/>
  </w:style>
  <w:style w:type="paragraph" w:styleId="Fuzeile">
    <w:name w:val="footer"/>
    <w:basedOn w:val="Standard"/>
    <w:link w:val="FuzeileZeichen"/>
    <w:uiPriority w:val="99"/>
    <w:unhideWhenUsed/>
    <w:rsid w:val="0017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werner holzheu</cp:lastModifiedBy>
  <cp:revision>2</cp:revision>
  <dcterms:created xsi:type="dcterms:W3CDTF">2019-09-22T20:05:00Z</dcterms:created>
  <dcterms:modified xsi:type="dcterms:W3CDTF">2019-09-22T20:05:00Z</dcterms:modified>
</cp:coreProperties>
</file>