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EAAA" w14:textId="3652EF78" w:rsidR="00873ECD" w:rsidRDefault="00092A60" w:rsidP="00825218">
      <w:pPr>
        <w:pStyle w:val="Titel"/>
      </w:pPr>
      <w:r>
        <w:t>Personalverrechnung</w:t>
      </w:r>
      <w:r w:rsidR="002B2209">
        <w:t xml:space="preserve"> (Julia)</w:t>
      </w:r>
    </w:p>
    <w:p w14:paraId="3F169CC2" w14:textId="6C4E88C2" w:rsidR="00092A60" w:rsidRDefault="00092A60">
      <w:r>
        <w:t xml:space="preserve">Lösen Sie für die Frau Victoria Wagner, </w:t>
      </w:r>
      <w:r w:rsidR="00825218">
        <w:t>Hotelmanagerin</w:t>
      </w:r>
      <w:r>
        <w:t>, folgende Aufgabenstellung zur Personalverrechnung.</w:t>
      </w:r>
    </w:p>
    <w:p w14:paraId="59124715" w14:textId="339C17E2" w:rsidR="00092A60" w:rsidRDefault="00092A60">
      <w:r w:rsidRPr="005C6FCA">
        <w:rPr>
          <w:rStyle w:val="berschrift1Zchn"/>
        </w:rPr>
        <w:t>Aufgabe</w:t>
      </w:r>
      <w:r>
        <w:t xml:space="preserve">: Berechnen Sie den Auszahlungsbetrag für den laufenden Bezug inkl. Überstunden der Angestellten Frau Victoria Wagner (Gewerkschaftsmitglied) für den Monat November. </w:t>
      </w:r>
      <w:r w:rsidR="003901AA">
        <w:t>Berechnen Sie außerdem die Sonderauszahlung</w:t>
      </w:r>
      <w:r w:rsidR="0034361C">
        <w:t xml:space="preserve"> (für November)</w:t>
      </w:r>
      <w:r w:rsidR="003901AA">
        <w:t>. Verbuchen sie alles.</w:t>
      </w:r>
      <w:r w:rsidR="00825218">
        <w:t xml:space="preserve"> </w:t>
      </w:r>
      <w:r>
        <w:t xml:space="preserve">Die dafür erforderlichen Informationen entnehmen Sie bitte dem beilegenden Arbeiternehmer Stammblatt. </w:t>
      </w:r>
    </w:p>
    <w:p w14:paraId="54BD1410" w14:textId="68A52BEA" w:rsidR="00092A60" w:rsidRDefault="00092A60" w:rsidP="005C6FCA">
      <w:pPr>
        <w:pStyle w:val="berschrift1"/>
      </w:pPr>
      <w:r w:rsidRPr="00825218">
        <w:t>Personal-Stammblatt</w:t>
      </w:r>
      <w:r w:rsidR="00FA55B2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3"/>
        <w:gridCol w:w="3069"/>
        <w:gridCol w:w="2930"/>
      </w:tblGrid>
      <w:tr w:rsidR="003901AA" w14:paraId="269574B1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1682490F" w14:textId="7BAB62BC" w:rsidR="003901AA" w:rsidRPr="00825218" w:rsidRDefault="003901AA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Dienstgeber</w:t>
            </w:r>
          </w:p>
        </w:tc>
        <w:tc>
          <w:tcPr>
            <w:tcW w:w="6142" w:type="dxa"/>
            <w:gridSpan w:val="2"/>
            <w:vAlign w:val="center"/>
          </w:tcPr>
          <w:p w14:paraId="7EA8A380" w14:textId="620C059D" w:rsidR="003901AA" w:rsidRDefault="003901AA" w:rsidP="00825218">
            <w:r>
              <w:t>Falkensteine Schlosshotel</w:t>
            </w:r>
            <w:r w:rsidR="00825218">
              <w:t xml:space="preserve"> </w:t>
            </w:r>
            <w:proofErr w:type="spellStart"/>
            <w:r w:rsidR="00825218">
              <w:t>Velden</w:t>
            </w:r>
            <w:proofErr w:type="spellEnd"/>
          </w:p>
        </w:tc>
      </w:tr>
      <w:tr w:rsidR="00092A60" w14:paraId="5DAC54BA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4EAA6246" w14:textId="513D96AF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Dienstnehmer</w:t>
            </w:r>
          </w:p>
        </w:tc>
        <w:tc>
          <w:tcPr>
            <w:tcW w:w="3071" w:type="dxa"/>
            <w:vAlign w:val="center"/>
          </w:tcPr>
          <w:p w14:paraId="7988E534" w14:textId="77777777" w:rsidR="00092A60" w:rsidRDefault="00092A60" w:rsidP="00825218"/>
        </w:tc>
        <w:tc>
          <w:tcPr>
            <w:tcW w:w="3071" w:type="dxa"/>
            <w:vAlign w:val="center"/>
          </w:tcPr>
          <w:p w14:paraId="13CDEA90" w14:textId="3EF743F5" w:rsidR="00092A60" w:rsidRDefault="00825218" w:rsidP="00825218">
            <w:r>
              <w:t>Personalausweis: Ja; Beilage</w:t>
            </w:r>
          </w:p>
        </w:tc>
      </w:tr>
      <w:tr w:rsidR="00092A60" w14:paraId="41A7A6A3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373B492D" w14:textId="6CA32ADF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Vorname</w:t>
            </w:r>
          </w:p>
        </w:tc>
        <w:tc>
          <w:tcPr>
            <w:tcW w:w="3071" w:type="dxa"/>
            <w:vAlign w:val="center"/>
          </w:tcPr>
          <w:p w14:paraId="78730282" w14:textId="4C18225E" w:rsidR="00092A60" w:rsidRDefault="00750894" w:rsidP="00825218">
            <w:r>
              <w:t>Victoria</w:t>
            </w:r>
          </w:p>
        </w:tc>
        <w:tc>
          <w:tcPr>
            <w:tcW w:w="3071" w:type="dxa"/>
            <w:vAlign w:val="center"/>
          </w:tcPr>
          <w:p w14:paraId="6F343A26" w14:textId="77777777" w:rsidR="00092A60" w:rsidRDefault="00092A60" w:rsidP="00825218"/>
        </w:tc>
      </w:tr>
      <w:tr w:rsidR="00092A60" w14:paraId="486AA9E3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57B0852B" w14:textId="4454CD5B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Nachname</w:t>
            </w:r>
          </w:p>
        </w:tc>
        <w:tc>
          <w:tcPr>
            <w:tcW w:w="3071" w:type="dxa"/>
            <w:vAlign w:val="center"/>
          </w:tcPr>
          <w:p w14:paraId="29F1A72D" w14:textId="43906DE8" w:rsidR="00092A60" w:rsidRDefault="00750894" w:rsidP="00825218">
            <w:r>
              <w:t>Wagner</w:t>
            </w:r>
          </w:p>
        </w:tc>
        <w:tc>
          <w:tcPr>
            <w:tcW w:w="3071" w:type="dxa"/>
            <w:vAlign w:val="center"/>
          </w:tcPr>
          <w:p w14:paraId="36A73A0C" w14:textId="77777777" w:rsidR="00092A60" w:rsidRDefault="00092A60" w:rsidP="00825218"/>
        </w:tc>
      </w:tr>
      <w:tr w:rsidR="00092A60" w14:paraId="257085DC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3F0446E7" w14:textId="72D85BB5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Wohnadresse</w:t>
            </w:r>
          </w:p>
        </w:tc>
        <w:tc>
          <w:tcPr>
            <w:tcW w:w="3071" w:type="dxa"/>
            <w:vAlign w:val="center"/>
          </w:tcPr>
          <w:p w14:paraId="2220D2CD" w14:textId="268A1FD1" w:rsidR="00092A60" w:rsidRDefault="00ED6297" w:rsidP="00825218">
            <w:r>
              <w:t xml:space="preserve">Auenstraße 4, </w:t>
            </w:r>
            <w:r w:rsidR="00825218">
              <w:t xml:space="preserve">9082 </w:t>
            </w:r>
            <w:proofErr w:type="spellStart"/>
            <w:r w:rsidR="00825218">
              <w:t>Oberdellach</w:t>
            </w:r>
            <w:proofErr w:type="spellEnd"/>
          </w:p>
        </w:tc>
        <w:tc>
          <w:tcPr>
            <w:tcW w:w="3071" w:type="dxa"/>
            <w:vAlign w:val="center"/>
          </w:tcPr>
          <w:p w14:paraId="6043D5DE" w14:textId="0B6C6B7F" w:rsidR="00092A60" w:rsidRDefault="00825218" w:rsidP="00825218">
            <w:r>
              <w:t>Meldezettel: Ja; Beilage</w:t>
            </w:r>
          </w:p>
        </w:tc>
      </w:tr>
      <w:tr w:rsidR="00092A60" w14:paraId="0DFF3131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68CC0516" w14:textId="7AC51989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E-Mail-Adresse</w:t>
            </w:r>
          </w:p>
        </w:tc>
        <w:tc>
          <w:tcPr>
            <w:tcW w:w="3071" w:type="dxa"/>
            <w:vAlign w:val="center"/>
          </w:tcPr>
          <w:p w14:paraId="75EC17B9" w14:textId="4B01E3BB" w:rsidR="00092A60" w:rsidRDefault="00750894" w:rsidP="00825218">
            <w:proofErr w:type="spellStart"/>
            <w:r w:rsidRPr="00750894">
              <w:t>wagner@falkensteiner@gmx.at</w:t>
            </w:r>
            <w:proofErr w:type="spellEnd"/>
          </w:p>
        </w:tc>
        <w:tc>
          <w:tcPr>
            <w:tcW w:w="3071" w:type="dxa"/>
            <w:vAlign w:val="center"/>
          </w:tcPr>
          <w:p w14:paraId="7D570246" w14:textId="77777777" w:rsidR="00092A60" w:rsidRDefault="00092A60" w:rsidP="00825218"/>
        </w:tc>
      </w:tr>
      <w:tr w:rsidR="00092A60" w14:paraId="7B96DE6C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120EDEB9" w14:textId="32DEEA60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Versicherungsnummer/Datum</w:t>
            </w:r>
          </w:p>
        </w:tc>
        <w:tc>
          <w:tcPr>
            <w:tcW w:w="3071" w:type="dxa"/>
            <w:vAlign w:val="center"/>
          </w:tcPr>
          <w:p w14:paraId="5F832257" w14:textId="3DF6B265" w:rsidR="00092A60" w:rsidRDefault="00750894" w:rsidP="00825218">
            <w:r>
              <w:t>21502001</w:t>
            </w:r>
            <w:r w:rsidR="00786F8C">
              <w:t>88</w:t>
            </w:r>
          </w:p>
        </w:tc>
        <w:tc>
          <w:tcPr>
            <w:tcW w:w="3071" w:type="dxa"/>
            <w:vAlign w:val="center"/>
          </w:tcPr>
          <w:p w14:paraId="44C95A38" w14:textId="25FCFA15" w:rsidR="00092A60" w:rsidRDefault="00825218" w:rsidP="00825218">
            <w:r>
              <w:t>E-Card: Ja</w:t>
            </w:r>
          </w:p>
        </w:tc>
      </w:tr>
      <w:tr w:rsidR="00092A60" w14:paraId="11F05583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65DFCB65" w14:textId="6AA936E9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Staatsbürgerschaft</w:t>
            </w:r>
          </w:p>
        </w:tc>
        <w:tc>
          <w:tcPr>
            <w:tcW w:w="3071" w:type="dxa"/>
            <w:vAlign w:val="center"/>
          </w:tcPr>
          <w:p w14:paraId="558ACCC3" w14:textId="121E3798" w:rsidR="00092A60" w:rsidRDefault="00750894" w:rsidP="00825218">
            <w:r>
              <w:t>Österreich</w:t>
            </w:r>
          </w:p>
        </w:tc>
        <w:tc>
          <w:tcPr>
            <w:tcW w:w="3071" w:type="dxa"/>
            <w:vAlign w:val="center"/>
          </w:tcPr>
          <w:p w14:paraId="48DE4455" w14:textId="77777777" w:rsidR="00092A60" w:rsidRDefault="00092A60" w:rsidP="00825218"/>
        </w:tc>
      </w:tr>
      <w:tr w:rsidR="00092A60" w14:paraId="74CCC550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210A7C0E" w14:textId="0809B00D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Familienstand</w:t>
            </w:r>
          </w:p>
        </w:tc>
        <w:tc>
          <w:tcPr>
            <w:tcW w:w="3071" w:type="dxa"/>
            <w:vAlign w:val="center"/>
          </w:tcPr>
          <w:p w14:paraId="2A45E3F4" w14:textId="4A694B75" w:rsidR="00092A60" w:rsidRDefault="00750894" w:rsidP="00825218">
            <w:r>
              <w:t>verheiratet</w:t>
            </w:r>
          </w:p>
        </w:tc>
        <w:tc>
          <w:tcPr>
            <w:tcW w:w="3071" w:type="dxa"/>
            <w:vAlign w:val="center"/>
          </w:tcPr>
          <w:p w14:paraId="5646CA53" w14:textId="325D92DE" w:rsidR="00092A60" w:rsidRDefault="00873E98" w:rsidP="00825218">
            <w:r>
              <w:t>keine Kinder</w:t>
            </w:r>
          </w:p>
        </w:tc>
      </w:tr>
      <w:tr w:rsidR="00092A60" w14:paraId="63BF25A8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6EBA953B" w14:textId="709D731A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Art der Tätigkeit</w:t>
            </w:r>
          </w:p>
        </w:tc>
        <w:tc>
          <w:tcPr>
            <w:tcW w:w="3071" w:type="dxa"/>
            <w:vAlign w:val="center"/>
          </w:tcPr>
          <w:p w14:paraId="06FBEC5A" w14:textId="63A44EFB" w:rsidR="00092A60" w:rsidRDefault="00786F8C" w:rsidP="00825218">
            <w:r>
              <w:t>Managerin</w:t>
            </w:r>
          </w:p>
        </w:tc>
        <w:tc>
          <w:tcPr>
            <w:tcW w:w="3071" w:type="dxa"/>
            <w:vAlign w:val="center"/>
          </w:tcPr>
          <w:p w14:paraId="09A6EC2D" w14:textId="77777777" w:rsidR="00092A60" w:rsidRDefault="00092A60" w:rsidP="00825218"/>
        </w:tc>
      </w:tr>
      <w:tr w:rsidR="00092A60" w14:paraId="143CE9BE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3714776C" w14:textId="3602FFCE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Eintrittsdatum</w:t>
            </w:r>
          </w:p>
        </w:tc>
        <w:tc>
          <w:tcPr>
            <w:tcW w:w="3071" w:type="dxa"/>
            <w:vAlign w:val="center"/>
          </w:tcPr>
          <w:p w14:paraId="27363876" w14:textId="3E67DF6D" w:rsidR="00092A60" w:rsidRDefault="00825218" w:rsidP="00825218">
            <w:r>
              <w:t>01.04.2018</w:t>
            </w:r>
          </w:p>
        </w:tc>
        <w:tc>
          <w:tcPr>
            <w:tcW w:w="3071" w:type="dxa"/>
            <w:vAlign w:val="center"/>
          </w:tcPr>
          <w:p w14:paraId="6620D29E" w14:textId="77777777" w:rsidR="00092A60" w:rsidRDefault="00092A60" w:rsidP="00825218"/>
        </w:tc>
      </w:tr>
      <w:tr w:rsidR="00092A60" w14:paraId="13BDC62A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7FDFD88A" w14:textId="3FA8E762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Stunden pro Woche</w:t>
            </w:r>
          </w:p>
        </w:tc>
        <w:tc>
          <w:tcPr>
            <w:tcW w:w="3071" w:type="dxa"/>
            <w:vAlign w:val="center"/>
          </w:tcPr>
          <w:p w14:paraId="49832104" w14:textId="4A11BD06" w:rsidR="00092A60" w:rsidRDefault="003901AA" w:rsidP="00825218">
            <w:r>
              <w:t>38,5</w:t>
            </w:r>
          </w:p>
        </w:tc>
        <w:tc>
          <w:tcPr>
            <w:tcW w:w="3071" w:type="dxa"/>
            <w:vAlign w:val="center"/>
          </w:tcPr>
          <w:p w14:paraId="46966C19" w14:textId="695FB8B9" w:rsidR="00092A60" w:rsidRDefault="00825218" w:rsidP="00825218">
            <w:r>
              <w:t>Ü-Teiler 167</w:t>
            </w:r>
          </w:p>
        </w:tc>
      </w:tr>
      <w:tr w:rsidR="00092A60" w14:paraId="38B45BAE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7267ECE1" w14:textId="502AED2A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Tage pro Woche/Wochentage</w:t>
            </w:r>
          </w:p>
        </w:tc>
        <w:tc>
          <w:tcPr>
            <w:tcW w:w="3071" w:type="dxa"/>
            <w:vAlign w:val="center"/>
          </w:tcPr>
          <w:p w14:paraId="17F779B6" w14:textId="31F33EF3" w:rsidR="00092A60" w:rsidRDefault="00825218" w:rsidP="00825218">
            <w:r>
              <w:t>5</w:t>
            </w:r>
          </w:p>
        </w:tc>
        <w:tc>
          <w:tcPr>
            <w:tcW w:w="3071" w:type="dxa"/>
            <w:vAlign w:val="center"/>
          </w:tcPr>
          <w:p w14:paraId="0C050C45" w14:textId="77777777" w:rsidR="00092A60" w:rsidRDefault="00092A60" w:rsidP="00825218"/>
        </w:tc>
      </w:tr>
      <w:tr w:rsidR="00092A60" w14:paraId="5EA3F6AC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7A2DE6EB" w14:textId="0BC8B852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Bruttogehalt</w:t>
            </w:r>
          </w:p>
        </w:tc>
        <w:tc>
          <w:tcPr>
            <w:tcW w:w="3071" w:type="dxa"/>
            <w:vAlign w:val="center"/>
          </w:tcPr>
          <w:p w14:paraId="4E00B4DD" w14:textId="505F9947" w:rsidR="00092A60" w:rsidRDefault="00825218" w:rsidP="00825218">
            <w:r>
              <w:t>4.380</w:t>
            </w:r>
          </w:p>
        </w:tc>
        <w:tc>
          <w:tcPr>
            <w:tcW w:w="3071" w:type="dxa"/>
            <w:vAlign w:val="center"/>
          </w:tcPr>
          <w:p w14:paraId="0C2766EB" w14:textId="77777777" w:rsidR="00092A60" w:rsidRDefault="00092A60" w:rsidP="00825218"/>
        </w:tc>
      </w:tr>
      <w:tr w:rsidR="00092A60" w14:paraId="63EAD761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7CB96127" w14:textId="786CEEA6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Zulagen</w:t>
            </w:r>
          </w:p>
        </w:tc>
        <w:tc>
          <w:tcPr>
            <w:tcW w:w="3071" w:type="dxa"/>
            <w:vAlign w:val="center"/>
          </w:tcPr>
          <w:p w14:paraId="6ED11D9C" w14:textId="70BFAF6E" w:rsidR="00092A60" w:rsidRDefault="00825218" w:rsidP="00825218">
            <w:r>
              <w:t>keine</w:t>
            </w:r>
          </w:p>
        </w:tc>
        <w:tc>
          <w:tcPr>
            <w:tcW w:w="3071" w:type="dxa"/>
            <w:vAlign w:val="center"/>
          </w:tcPr>
          <w:p w14:paraId="6769E108" w14:textId="77777777" w:rsidR="00092A60" w:rsidRDefault="00092A60" w:rsidP="00825218"/>
        </w:tc>
      </w:tr>
      <w:tr w:rsidR="00092A60" w14:paraId="5FE7F9C9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43559E85" w14:textId="52646681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Bankverbindung IBAN</w:t>
            </w:r>
          </w:p>
        </w:tc>
        <w:tc>
          <w:tcPr>
            <w:tcW w:w="3071" w:type="dxa"/>
            <w:vAlign w:val="center"/>
          </w:tcPr>
          <w:p w14:paraId="46AF3EF0" w14:textId="56FC4CD0" w:rsidR="00092A60" w:rsidRDefault="00750894" w:rsidP="00825218">
            <w:r>
              <w:t>AT76 1200 0000 0115 8753</w:t>
            </w:r>
          </w:p>
        </w:tc>
        <w:tc>
          <w:tcPr>
            <w:tcW w:w="3071" w:type="dxa"/>
            <w:vAlign w:val="center"/>
          </w:tcPr>
          <w:p w14:paraId="4C0E693C" w14:textId="77777777" w:rsidR="00092A60" w:rsidRDefault="00092A60" w:rsidP="00825218"/>
        </w:tc>
      </w:tr>
      <w:tr w:rsidR="00092A60" w14:paraId="755F2CBF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61668FCD" w14:textId="2296C3E1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Einstufung</w:t>
            </w:r>
          </w:p>
        </w:tc>
        <w:tc>
          <w:tcPr>
            <w:tcW w:w="3071" w:type="dxa"/>
            <w:vAlign w:val="center"/>
          </w:tcPr>
          <w:p w14:paraId="36A78803" w14:textId="77777777" w:rsidR="00092A60" w:rsidRDefault="00092A60" w:rsidP="00825218"/>
        </w:tc>
        <w:tc>
          <w:tcPr>
            <w:tcW w:w="3071" w:type="dxa"/>
            <w:vAlign w:val="center"/>
          </w:tcPr>
          <w:p w14:paraId="54199B14" w14:textId="77777777" w:rsidR="00092A60" w:rsidRDefault="00092A60" w:rsidP="00825218"/>
        </w:tc>
      </w:tr>
      <w:tr w:rsidR="00092A60" w14:paraId="6FFB129E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5F449D76" w14:textId="707D6074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Vordienstzeiten</w:t>
            </w:r>
          </w:p>
        </w:tc>
        <w:tc>
          <w:tcPr>
            <w:tcW w:w="3071" w:type="dxa"/>
            <w:vAlign w:val="center"/>
          </w:tcPr>
          <w:p w14:paraId="66599E4B" w14:textId="77777777" w:rsidR="00092A60" w:rsidRDefault="00092A60" w:rsidP="00825218"/>
        </w:tc>
        <w:tc>
          <w:tcPr>
            <w:tcW w:w="3071" w:type="dxa"/>
            <w:vAlign w:val="center"/>
          </w:tcPr>
          <w:p w14:paraId="171A88B4" w14:textId="77777777" w:rsidR="00092A60" w:rsidRDefault="00092A60" w:rsidP="00825218"/>
        </w:tc>
      </w:tr>
      <w:tr w:rsidR="00092A60" w14:paraId="259C6CDF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0E061E34" w14:textId="3B0EB598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Alleinverdiener/-erzieher</w:t>
            </w:r>
          </w:p>
        </w:tc>
        <w:tc>
          <w:tcPr>
            <w:tcW w:w="3071" w:type="dxa"/>
            <w:vAlign w:val="center"/>
          </w:tcPr>
          <w:p w14:paraId="1BC16C76" w14:textId="2525B43B" w:rsidR="00092A60" w:rsidRDefault="00825218" w:rsidP="00825218">
            <w:r>
              <w:t>nein</w:t>
            </w:r>
          </w:p>
        </w:tc>
        <w:tc>
          <w:tcPr>
            <w:tcW w:w="3071" w:type="dxa"/>
            <w:vAlign w:val="center"/>
          </w:tcPr>
          <w:p w14:paraId="666AADDA" w14:textId="77777777" w:rsidR="00092A60" w:rsidRDefault="00092A60" w:rsidP="00825218"/>
        </w:tc>
      </w:tr>
      <w:tr w:rsidR="00092A60" w14:paraId="7CDC260D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7D097755" w14:textId="799C1B62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Pendlerpauschale</w:t>
            </w:r>
          </w:p>
        </w:tc>
        <w:tc>
          <w:tcPr>
            <w:tcW w:w="3071" w:type="dxa"/>
            <w:vAlign w:val="center"/>
          </w:tcPr>
          <w:p w14:paraId="6F33ED4A" w14:textId="322B7CF1" w:rsidR="00092A60" w:rsidRDefault="00786F8C" w:rsidP="00825218">
            <w:r>
              <w:t>k</w:t>
            </w:r>
            <w:r w:rsidR="00750894">
              <w:t>lein</w:t>
            </w:r>
          </w:p>
        </w:tc>
        <w:tc>
          <w:tcPr>
            <w:tcW w:w="3071" w:type="dxa"/>
            <w:vAlign w:val="center"/>
          </w:tcPr>
          <w:p w14:paraId="36232200" w14:textId="6AFE3A17" w:rsidR="00092A60" w:rsidRDefault="00750894" w:rsidP="00825218">
            <w:r>
              <w:t>23 Kilometer</w:t>
            </w:r>
          </w:p>
        </w:tc>
      </w:tr>
      <w:tr w:rsidR="00092A60" w14:paraId="04080315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50482A1C" w14:textId="3C100782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Freibetragsbescheid</w:t>
            </w:r>
          </w:p>
        </w:tc>
        <w:tc>
          <w:tcPr>
            <w:tcW w:w="3071" w:type="dxa"/>
            <w:vAlign w:val="center"/>
          </w:tcPr>
          <w:p w14:paraId="7B8460AA" w14:textId="6484CDC1" w:rsidR="00092A60" w:rsidRDefault="00750894" w:rsidP="00825218">
            <w:r>
              <w:t>30,00</w:t>
            </w:r>
          </w:p>
        </w:tc>
        <w:tc>
          <w:tcPr>
            <w:tcW w:w="3071" w:type="dxa"/>
            <w:vAlign w:val="center"/>
          </w:tcPr>
          <w:p w14:paraId="207D5A90" w14:textId="77777777" w:rsidR="00092A60" w:rsidRDefault="00092A60" w:rsidP="00825218"/>
        </w:tc>
      </w:tr>
      <w:tr w:rsidR="00092A60" w14:paraId="647FD45E" w14:textId="77777777" w:rsidTr="00825218">
        <w:trPr>
          <w:trHeight w:val="340"/>
        </w:trPr>
        <w:tc>
          <w:tcPr>
            <w:tcW w:w="3070" w:type="dxa"/>
            <w:vAlign w:val="center"/>
          </w:tcPr>
          <w:p w14:paraId="426AFC05" w14:textId="0A82485A" w:rsidR="00092A60" w:rsidRPr="00825218" w:rsidRDefault="00092A60" w:rsidP="00825218">
            <w:pPr>
              <w:rPr>
                <w:b/>
                <w:bCs/>
              </w:rPr>
            </w:pPr>
            <w:r w:rsidRPr="00825218">
              <w:rPr>
                <w:b/>
                <w:bCs/>
              </w:rPr>
              <w:t>Diverses</w:t>
            </w:r>
          </w:p>
        </w:tc>
        <w:tc>
          <w:tcPr>
            <w:tcW w:w="3071" w:type="dxa"/>
            <w:vAlign w:val="center"/>
          </w:tcPr>
          <w:p w14:paraId="1D5318EC" w14:textId="77777777" w:rsidR="00092A60" w:rsidRDefault="00092A60" w:rsidP="00825218"/>
        </w:tc>
        <w:tc>
          <w:tcPr>
            <w:tcW w:w="3071" w:type="dxa"/>
            <w:vAlign w:val="center"/>
          </w:tcPr>
          <w:p w14:paraId="17EFC5B1" w14:textId="77777777" w:rsidR="00092A60" w:rsidRDefault="00092A60" w:rsidP="00825218"/>
        </w:tc>
      </w:tr>
    </w:tbl>
    <w:p w14:paraId="53434A9C" w14:textId="77777777" w:rsidR="00092A60" w:rsidRDefault="00092A60"/>
    <w:p w14:paraId="7D3D68BB" w14:textId="1FD5FC77" w:rsidR="00092A60" w:rsidRPr="005C6FCA" w:rsidRDefault="00092A60" w:rsidP="005C6FCA">
      <w:pPr>
        <w:pStyle w:val="berschrift1"/>
      </w:pPr>
      <w:r w:rsidRPr="005C6FCA">
        <w:t>Überstundenabrechnung:</w:t>
      </w:r>
    </w:p>
    <w:p w14:paraId="7D0AE393" w14:textId="5761B7E5" w:rsidR="00092A60" w:rsidRDefault="00092A60">
      <w:r>
        <w:t>9. März</w:t>
      </w:r>
      <w:r w:rsidR="00825218">
        <w:tab/>
      </w:r>
      <w:r w:rsidR="00825218">
        <w:tab/>
        <w:t>17:00 – 20:00</w:t>
      </w:r>
    </w:p>
    <w:p w14:paraId="4DA52E4B" w14:textId="29A1F352" w:rsidR="00092A60" w:rsidRDefault="00092A60">
      <w:r>
        <w:t>12. März</w:t>
      </w:r>
      <w:r w:rsidR="00825218">
        <w:tab/>
        <w:t>17:00 – 19:00</w:t>
      </w:r>
    </w:p>
    <w:p w14:paraId="3155D650" w14:textId="722A2B63" w:rsidR="00825218" w:rsidRDefault="00092A60">
      <w:r>
        <w:t>17. März</w:t>
      </w:r>
      <w:r w:rsidR="00825218">
        <w:tab/>
        <w:t>11:00 – 1</w:t>
      </w:r>
      <w:r w:rsidR="005C6FCA">
        <w:t>4</w:t>
      </w:r>
      <w:r w:rsidR="00825218">
        <w:t>:00 (Sonntag)</w:t>
      </w:r>
    </w:p>
    <w:p w14:paraId="2FDF8DF9" w14:textId="46D6A5FB" w:rsidR="0034361C" w:rsidRDefault="00825218" w:rsidP="00037DEF">
      <w:r>
        <w:br w:type="page"/>
      </w:r>
    </w:p>
    <w:p w14:paraId="5C4DC080" w14:textId="750F34C6" w:rsidR="002B2209" w:rsidRPr="00291499" w:rsidRDefault="002B2209" w:rsidP="001F5307">
      <w:pPr>
        <w:pStyle w:val="Titel"/>
      </w:pPr>
      <w:r w:rsidRPr="00291499">
        <w:lastRenderedPageBreak/>
        <w:t>Fragen über Personalmanagement</w:t>
      </w:r>
      <w:r>
        <w:t xml:space="preserve"> (Christina)</w:t>
      </w:r>
    </w:p>
    <w:p w14:paraId="2DDEE629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Nenne die 6 Aufgaben des Personalmanagement und beschreibe sie kurz.</w:t>
      </w:r>
    </w:p>
    <w:p w14:paraId="3080ED58" w14:textId="77777777" w:rsidR="002B2209" w:rsidRDefault="002B2209" w:rsidP="002B2209">
      <w:pPr>
        <w:pStyle w:val="Listenabsatz"/>
        <w:ind w:left="1068"/>
      </w:pPr>
    </w:p>
    <w:p w14:paraId="5D1E1D69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Nenne die zwei allgemeinen Methoden und deren Vorteile, die dazu verwendet werden, Personal zu rekrutieren. </w:t>
      </w:r>
    </w:p>
    <w:p w14:paraId="0EC16162" w14:textId="77777777" w:rsidR="002B2209" w:rsidRPr="0011082F" w:rsidRDefault="002B2209" w:rsidP="002B2209">
      <w:pPr>
        <w:pStyle w:val="Listenabsatz"/>
        <w:ind w:left="1788"/>
      </w:pPr>
    </w:p>
    <w:p w14:paraId="2BC19357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Welche Aspekte sind bei einem Bewerbungsgespräch zu beachten?</w:t>
      </w:r>
    </w:p>
    <w:p w14:paraId="5EDB696C" w14:textId="77777777" w:rsidR="002B2209" w:rsidRDefault="002B2209" w:rsidP="002B2209">
      <w:pPr>
        <w:pStyle w:val="Listenabsatz"/>
        <w:ind w:left="1080"/>
      </w:pPr>
    </w:p>
    <w:p w14:paraId="22684FF1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Nenne 3 Eigenschaften dir für einen Job wichtig sind. </w:t>
      </w:r>
    </w:p>
    <w:p w14:paraId="69C7D3FE" w14:textId="77777777" w:rsidR="002B2209" w:rsidRDefault="002B2209" w:rsidP="002B2209">
      <w:pPr>
        <w:pStyle w:val="Listenabsatz"/>
        <w:ind w:left="1068"/>
      </w:pPr>
    </w:p>
    <w:p w14:paraId="6EE12334" w14:textId="4C7999A6" w:rsidR="002B2209" w:rsidRDefault="002B2209" w:rsidP="00037DEF">
      <w:pPr>
        <w:pStyle w:val="Listenabsatz"/>
        <w:numPr>
          <w:ilvl w:val="0"/>
          <w:numId w:val="1"/>
        </w:numPr>
      </w:pPr>
      <w:r>
        <w:t>Erkläre was man unter einem Assessment Center versteht.</w:t>
      </w:r>
    </w:p>
    <w:p w14:paraId="4E1082FE" w14:textId="77777777" w:rsidR="002B2209" w:rsidRDefault="002B2209" w:rsidP="002B2209">
      <w:pPr>
        <w:pStyle w:val="Listenabsatz"/>
        <w:ind w:left="1080"/>
      </w:pPr>
    </w:p>
    <w:p w14:paraId="6A7E22E9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Nenne 3 Pflichten der Arbeitgeber.  </w:t>
      </w:r>
    </w:p>
    <w:p w14:paraId="00A5015C" w14:textId="77777777" w:rsidR="00037DEF" w:rsidRDefault="00037DEF" w:rsidP="00037DEF">
      <w:pPr>
        <w:pStyle w:val="Listenabsatz"/>
      </w:pPr>
    </w:p>
    <w:p w14:paraId="78FA8159" w14:textId="73117AE8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Nenne 3 Pflichten der Arbeitnehmer. </w:t>
      </w:r>
    </w:p>
    <w:p w14:paraId="612175C4" w14:textId="5531C943" w:rsidR="002B2209" w:rsidRDefault="002B2209" w:rsidP="00037DEF">
      <w:pPr>
        <w:pStyle w:val="Listenabsatz"/>
        <w:ind w:left="1068"/>
      </w:pPr>
      <w:r>
        <w:t xml:space="preserve"> </w:t>
      </w:r>
    </w:p>
    <w:p w14:paraId="5BAFD11E" w14:textId="77777777" w:rsidR="002B2209" w:rsidRDefault="002B2209" w:rsidP="002B2209">
      <w:pPr>
        <w:pStyle w:val="Listenabsatz"/>
        <w:ind w:left="1068"/>
      </w:pPr>
    </w:p>
    <w:p w14:paraId="02F661D7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In welcher Form können Verträge abgeschlossen werden?</w:t>
      </w:r>
    </w:p>
    <w:p w14:paraId="28A03CAC" w14:textId="77777777" w:rsidR="002B2209" w:rsidRDefault="002B2209" w:rsidP="002B2209">
      <w:pPr>
        <w:pStyle w:val="Listenabsatz"/>
        <w:ind w:left="1080"/>
      </w:pPr>
    </w:p>
    <w:p w14:paraId="26444F67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Erkläre kurz die drei Arten von Arbeitsverträgen.</w:t>
      </w:r>
    </w:p>
    <w:p w14:paraId="25A6EFBF" w14:textId="77777777" w:rsidR="002B2209" w:rsidRPr="000F5283" w:rsidRDefault="002B2209" w:rsidP="002B2209">
      <w:pPr>
        <w:pStyle w:val="Listenabsatz"/>
        <w:numPr>
          <w:ilvl w:val="0"/>
          <w:numId w:val="7"/>
        </w:numPr>
        <w:rPr>
          <w:b/>
          <w:bCs/>
        </w:rPr>
      </w:pPr>
      <w:r w:rsidRPr="000F5283">
        <w:rPr>
          <w:b/>
          <w:bCs/>
        </w:rPr>
        <w:t>Dienstverhältnis/Arbeitsvertrag</w:t>
      </w:r>
    </w:p>
    <w:p w14:paraId="4D3F31B2" w14:textId="77777777" w:rsidR="002B2209" w:rsidRPr="000F5283" w:rsidRDefault="002B2209" w:rsidP="002B2209">
      <w:pPr>
        <w:pStyle w:val="Listenabsatz"/>
        <w:numPr>
          <w:ilvl w:val="0"/>
          <w:numId w:val="7"/>
        </w:numPr>
        <w:rPr>
          <w:b/>
          <w:bCs/>
        </w:rPr>
      </w:pPr>
      <w:r w:rsidRPr="000F5283">
        <w:rPr>
          <w:b/>
          <w:bCs/>
        </w:rPr>
        <w:t xml:space="preserve">Werkvertragsnehmer </w:t>
      </w:r>
    </w:p>
    <w:p w14:paraId="6C6F2DEA" w14:textId="77777777" w:rsidR="002B2209" w:rsidRPr="000F5283" w:rsidRDefault="002B2209" w:rsidP="002B2209">
      <w:pPr>
        <w:pStyle w:val="Listenabsatz"/>
        <w:numPr>
          <w:ilvl w:val="0"/>
          <w:numId w:val="7"/>
        </w:numPr>
        <w:rPr>
          <w:b/>
          <w:bCs/>
        </w:rPr>
      </w:pPr>
      <w:r w:rsidRPr="000F5283">
        <w:rPr>
          <w:b/>
          <w:bCs/>
        </w:rPr>
        <w:t xml:space="preserve">Freier Dienstnehmer </w:t>
      </w:r>
    </w:p>
    <w:p w14:paraId="76EA879F" w14:textId="77777777" w:rsidR="002B2209" w:rsidRDefault="002B2209" w:rsidP="002B2209">
      <w:pPr>
        <w:pStyle w:val="Listenabsatz"/>
        <w:ind w:left="2520"/>
      </w:pPr>
    </w:p>
    <w:p w14:paraId="1E61CF28" w14:textId="407CFB15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 Skizziere den Stufenbau der Rechtsformen. </w:t>
      </w:r>
    </w:p>
    <w:p w14:paraId="2954F6B1" w14:textId="77777777" w:rsidR="002B2209" w:rsidRDefault="002B2209" w:rsidP="002B2209"/>
    <w:p w14:paraId="3B88B0E1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Was ist der Ablauf der Personalbeurteilung? Wer und Wie wird beurteilt?</w:t>
      </w:r>
    </w:p>
    <w:p w14:paraId="38FB5059" w14:textId="77777777" w:rsidR="002B2209" w:rsidRDefault="002B2209" w:rsidP="002B2209">
      <w:pPr>
        <w:pStyle w:val="Listenabsatz"/>
        <w:ind w:left="1440"/>
      </w:pPr>
    </w:p>
    <w:p w14:paraId="1C464B0A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Erkläre den Unterschied zwischen der alten und der neuen Abfertigung </w:t>
      </w:r>
    </w:p>
    <w:p w14:paraId="227B5557" w14:textId="77777777" w:rsidR="002B2209" w:rsidRDefault="002B2209" w:rsidP="002B2209">
      <w:pPr>
        <w:pStyle w:val="Listenabsatz"/>
        <w:ind w:left="1416"/>
      </w:pPr>
    </w:p>
    <w:p w14:paraId="7085B216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Zähle die Arten der Beendigung eines Arbeitsverhältnisses auf. </w:t>
      </w:r>
    </w:p>
    <w:p w14:paraId="49EE3D94" w14:textId="77777777" w:rsidR="002B2209" w:rsidRDefault="002B2209" w:rsidP="002B2209">
      <w:pPr>
        <w:pStyle w:val="Listenabsatz"/>
      </w:pPr>
    </w:p>
    <w:p w14:paraId="53BD33C0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Welche generellen Ansprüche hat der Arbeitnehmer bei Beendigung eines Dienstverhältnisses?</w:t>
      </w:r>
    </w:p>
    <w:p w14:paraId="1B9AAFBE" w14:textId="77777777" w:rsidR="002B2209" w:rsidRDefault="002B2209" w:rsidP="002B2209">
      <w:pPr>
        <w:pStyle w:val="Listenabsatz"/>
      </w:pPr>
    </w:p>
    <w:p w14:paraId="1854C293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Welche 4 Voraussetzungen gibt es bei der Dienstnehmerhaftung? Erkläre sie kurz. </w:t>
      </w:r>
    </w:p>
    <w:p w14:paraId="79E795AA" w14:textId="77777777" w:rsidR="002B2209" w:rsidRDefault="002B2209" w:rsidP="002B2209">
      <w:pPr>
        <w:pStyle w:val="Listenabsatz"/>
        <w:ind w:left="1440"/>
      </w:pPr>
    </w:p>
    <w:p w14:paraId="44659797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>Was ist die praktische Bedeutung von Maslows Bedürfnispyramide?</w:t>
      </w:r>
    </w:p>
    <w:p w14:paraId="1631F8B0" w14:textId="77777777" w:rsidR="002B2209" w:rsidRDefault="002B2209" w:rsidP="002B2209">
      <w:pPr>
        <w:pStyle w:val="Listenabsatz"/>
      </w:pPr>
    </w:p>
    <w:p w14:paraId="69B4FEB1" w14:textId="587DE3A1" w:rsidR="002B2209" w:rsidRDefault="002B2209" w:rsidP="00037DEF">
      <w:pPr>
        <w:pStyle w:val="Listenabsatz"/>
        <w:numPr>
          <w:ilvl w:val="0"/>
          <w:numId w:val="1"/>
        </w:numPr>
      </w:pPr>
      <w:r>
        <w:t xml:space="preserve">Wie viele Stufen hat die Bedürfnispyramide und was ist der Nachteil? </w:t>
      </w:r>
    </w:p>
    <w:p w14:paraId="5F9BC921" w14:textId="77777777" w:rsidR="002B2209" w:rsidRDefault="002B2209" w:rsidP="002B2209">
      <w:pPr>
        <w:pStyle w:val="Listenabsatz"/>
      </w:pPr>
    </w:p>
    <w:p w14:paraId="767FE85A" w14:textId="77777777" w:rsidR="002B2209" w:rsidRDefault="002B2209" w:rsidP="002B2209">
      <w:pPr>
        <w:pStyle w:val="Listenabsatz"/>
        <w:numPr>
          <w:ilvl w:val="0"/>
          <w:numId w:val="1"/>
        </w:numPr>
      </w:pPr>
      <w:r>
        <w:t xml:space="preserve">Erkläre den Unterschied zwischen Intrinsischer und Extrinsischer Motivation sowie die Vorteile und Gefahren.  </w:t>
      </w:r>
    </w:p>
    <w:p w14:paraId="6D49F985" w14:textId="3A657C44" w:rsidR="002B2209" w:rsidRDefault="002B2209">
      <w:r>
        <w:br w:type="page"/>
      </w:r>
    </w:p>
    <w:p w14:paraId="71CA3A60" w14:textId="5C55DA07" w:rsidR="002B2209" w:rsidRDefault="002B2209" w:rsidP="002B2209">
      <w:pPr>
        <w:ind w:left="720" w:hanging="360"/>
      </w:pPr>
      <w:r w:rsidRPr="001F5307">
        <w:rPr>
          <w:rStyle w:val="TitelZchn"/>
        </w:rPr>
        <w:lastRenderedPageBreak/>
        <w:t>UNTERNEHMENSGRÜNDUNG (Amelie)</w:t>
      </w:r>
      <w:r w:rsidRPr="001F5307">
        <w:rPr>
          <w:rStyle w:val="TitelZchn"/>
        </w:rPr>
        <w:br/>
      </w:r>
      <w:r>
        <w:t>Das Start-Up „Bäckerei Blau“ eröffnet demnächst. Du bist ihre Wirtschaftsberater/in und Coach und hilfst Ihnen.</w:t>
      </w:r>
    </w:p>
    <w:p w14:paraId="17B0113C" w14:textId="77777777" w:rsidR="00037DEF" w:rsidRDefault="002B2209" w:rsidP="00037DEF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color w:val="000000" w:themeColor="text1"/>
        </w:rPr>
        <w:t xml:space="preserve">Skizziere das </w:t>
      </w:r>
      <w:proofErr w:type="spellStart"/>
      <w:r w:rsidRPr="00FA55B2">
        <w:rPr>
          <w:color w:val="000000" w:themeColor="text1"/>
        </w:rPr>
        <w:t>Pest+N</w:t>
      </w:r>
      <w:proofErr w:type="spellEnd"/>
      <w:r w:rsidRPr="00FA55B2">
        <w:rPr>
          <w:color w:val="000000" w:themeColor="text1"/>
        </w:rPr>
        <w:t xml:space="preserve">- System und </w:t>
      </w:r>
      <w:proofErr w:type="gramStart"/>
      <w:r w:rsidRPr="00FA55B2">
        <w:rPr>
          <w:color w:val="000000" w:themeColor="text1"/>
        </w:rPr>
        <w:t>erkläre</w:t>
      </w:r>
      <w:proofErr w:type="gramEnd"/>
      <w:r w:rsidRPr="00FA55B2">
        <w:rPr>
          <w:color w:val="000000" w:themeColor="text1"/>
        </w:rPr>
        <w:t xml:space="preserve"> wozu es dient?</w:t>
      </w:r>
      <w:r w:rsidRPr="00FA55B2">
        <w:rPr>
          <w:color w:val="000000" w:themeColor="text1"/>
        </w:rPr>
        <w:br/>
        <w:t>Es ist da um einen Überblick der bedeutenden Umweltsphären zu geben.</w:t>
      </w:r>
    </w:p>
    <w:p w14:paraId="03797097" w14:textId="77777777" w:rsidR="00037DEF" w:rsidRDefault="00037DEF" w:rsidP="00037DEF">
      <w:pPr>
        <w:pStyle w:val="Listenabsatz"/>
        <w:rPr>
          <w:color w:val="000000" w:themeColor="text1"/>
        </w:rPr>
      </w:pPr>
    </w:p>
    <w:p w14:paraId="6BA53C2C" w14:textId="5EBA7C21" w:rsidR="002B2209" w:rsidRPr="00037DEF" w:rsidRDefault="002B2209" w:rsidP="00037DEF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037DEF">
        <w:rPr>
          <w:noProof/>
          <w:color w:val="000000" w:themeColor="text1"/>
        </w:rPr>
        <w:t>Wer könnten die Stakeholder der Bäckerei Blau sein und was sind deren Interessen?(Nenne mind. 2)</w:t>
      </w:r>
      <w:r w:rsidRPr="00037DEF">
        <w:rPr>
          <w:color w:val="000000" w:themeColor="text1"/>
        </w:rPr>
        <w:br/>
      </w:r>
    </w:p>
    <w:p w14:paraId="3D02452B" w14:textId="64E0FF62" w:rsidR="002B2209" w:rsidRPr="00FA55B2" w:rsidRDefault="002B2209" w:rsidP="00037DEF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noProof/>
          <w:color w:val="000000" w:themeColor="text1"/>
        </w:rPr>
        <w:t>Beschriebe die 3 Nachhatligkeits Dimensienen (Planeten für zukünftige Generationen erhalten)</w:t>
      </w:r>
      <w:r w:rsidRPr="00FA55B2">
        <w:rPr>
          <w:noProof/>
          <w:color w:val="000000" w:themeColor="text1"/>
        </w:rPr>
        <w:br/>
      </w:r>
    </w:p>
    <w:p w14:paraId="1B244CBA" w14:textId="4E570BE1" w:rsidR="002B2209" w:rsidRDefault="002B2209" w:rsidP="002B2209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noProof/>
          <w:color w:val="000000" w:themeColor="text1"/>
        </w:rPr>
        <w:t>Wie berrechnet man die Produktivität eines Unternehmens?</w:t>
      </w:r>
      <w:r w:rsidRPr="00FA55B2">
        <w:rPr>
          <w:color w:val="000000" w:themeColor="text1"/>
        </w:rPr>
        <w:br/>
      </w:r>
    </w:p>
    <w:p w14:paraId="20F767D5" w14:textId="77777777" w:rsidR="00037DEF" w:rsidRPr="00FA55B2" w:rsidRDefault="00037DEF" w:rsidP="00037DEF">
      <w:pPr>
        <w:pStyle w:val="Listenabsatz"/>
        <w:rPr>
          <w:color w:val="000000" w:themeColor="text1"/>
        </w:rPr>
      </w:pPr>
    </w:p>
    <w:p w14:paraId="5AA047B2" w14:textId="7E312E73" w:rsidR="002B2209" w:rsidRPr="00FA55B2" w:rsidRDefault="002B2209" w:rsidP="002B2209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noProof/>
          <w:color w:val="000000" w:themeColor="text1"/>
        </w:rPr>
        <w:t>Nenne die Chancen &amp; Risiken bei Unternehmensgründung. (jeweils 3)</w:t>
      </w:r>
      <w:r w:rsidRPr="00FA55B2">
        <w:rPr>
          <w:color w:val="000000" w:themeColor="text1"/>
        </w:rPr>
        <w:br/>
      </w:r>
      <w:r w:rsidRPr="00FA55B2">
        <w:rPr>
          <w:color w:val="000000" w:themeColor="text1"/>
        </w:rPr>
        <w:br/>
      </w:r>
    </w:p>
    <w:p w14:paraId="51EB667B" w14:textId="77777777" w:rsidR="002B2209" w:rsidRDefault="002B2209" w:rsidP="002B2209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noProof/>
          <w:color w:val="000000" w:themeColor="text1"/>
        </w:rPr>
        <w:t>Das Start</w:t>
      </w:r>
      <w:r w:rsidRPr="00FA55B2">
        <w:rPr>
          <w:color w:val="000000" w:themeColor="text1"/>
        </w:rPr>
        <w:t>-Up sucht einen neuen Standort. Nenne paar Kriterien.</w:t>
      </w:r>
      <w:r w:rsidRPr="00FA55B2">
        <w:rPr>
          <w:color w:val="000000" w:themeColor="text1"/>
        </w:rPr>
        <w:br/>
        <w:t>Mietkosten, Konkurrenzsituation, Erreichbarkeit</w:t>
      </w:r>
    </w:p>
    <w:p w14:paraId="284C32E1" w14:textId="77777777" w:rsidR="00037DEF" w:rsidRPr="00FA55B2" w:rsidRDefault="00037DEF" w:rsidP="00037DEF">
      <w:pPr>
        <w:pStyle w:val="Listenabsatz"/>
        <w:rPr>
          <w:color w:val="000000" w:themeColor="text1"/>
        </w:rPr>
      </w:pPr>
    </w:p>
    <w:p w14:paraId="154E6597" w14:textId="6D28B33C" w:rsidR="00037DEF" w:rsidRDefault="002B2209" w:rsidP="00037DEF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noProof/>
          <w:color w:val="000000" w:themeColor="text1"/>
        </w:rPr>
        <w:t>Der Unternehmen (dein Arbeitskollege) hat momentan keine Ideen mehr, bzw.</w:t>
      </w:r>
      <w:r w:rsidRPr="00FA55B2">
        <w:rPr>
          <w:color w:val="000000" w:themeColor="text1"/>
        </w:rPr>
        <w:t xml:space="preserve"> kann sie nicht verwirklichen. Gib ihm Tipps oder nenne eine </w:t>
      </w:r>
      <w:proofErr w:type="gramStart"/>
      <w:r w:rsidRPr="00FA55B2">
        <w:rPr>
          <w:color w:val="000000" w:themeColor="text1"/>
        </w:rPr>
        <w:t>Strategie</w:t>
      </w:r>
      <w:proofErr w:type="gramEnd"/>
      <w:r w:rsidRPr="00FA55B2">
        <w:rPr>
          <w:color w:val="000000" w:themeColor="text1"/>
        </w:rPr>
        <w:t xml:space="preserve"> mit der er eine Übersicht erhält.</w:t>
      </w:r>
      <w:r w:rsidRPr="00FA55B2">
        <w:rPr>
          <w:color w:val="000000" w:themeColor="text1"/>
        </w:rPr>
        <w:br/>
      </w:r>
      <w:proofErr w:type="spellStart"/>
      <w:r w:rsidRPr="00FA55B2">
        <w:rPr>
          <w:color w:val="000000" w:themeColor="text1"/>
        </w:rPr>
        <w:t>Mind</w:t>
      </w:r>
      <w:proofErr w:type="spellEnd"/>
      <w:r w:rsidRPr="00FA55B2">
        <w:rPr>
          <w:color w:val="000000" w:themeColor="text1"/>
        </w:rPr>
        <w:t xml:space="preserve"> </w:t>
      </w:r>
      <w:proofErr w:type="spellStart"/>
      <w:r w:rsidRPr="00FA55B2">
        <w:rPr>
          <w:color w:val="000000" w:themeColor="text1"/>
        </w:rPr>
        <w:t>Map</w:t>
      </w:r>
      <w:proofErr w:type="spellEnd"/>
      <w:r w:rsidRPr="00FA55B2">
        <w:rPr>
          <w:color w:val="000000" w:themeColor="text1"/>
        </w:rPr>
        <w:t>, 6 Hüte Methode, sich bisschen entspannen und auf Messen gehen für Inspiration</w:t>
      </w:r>
    </w:p>
    <w:p w14:paraId="58EE3143" w14:textId="77777777" w:rsidR="00037DEF" w:rsidRPr="00037DEF" w:rsidRDefault="00037DEF" w:rsidP="00037DEF">
      <w:pPr>
        <w:rPr>
          <w:color w:val="000000" w:themeColor="text1"/>
        </w:rPr>
      </w:pPr>
    </w:p>
    <w:p w14:paraId="5406998B" w14:textId="4D2E8F9A" w:rsidR="002B2209" w:rsidRPr="00FA55B2" w:rsidRDefault="002B2209" w:rsidP="002B2209">
      <w:pPr>
        <w:pStyle w:val="Listenabsatz"/>
        <w:numPr>
          <w:ilvl w:val="0"/>
          <w:numId w:val="17"/>
        </w:numPr>
        <w:rPr>
          <w:color w:val="000000" w:themeColor="text1"/>
        </w:rPr>
      </w:pPr>
      <w:r w:rsidRPr="00FA55B2">
        <w:rPr>
          <w:color w:val="000000" w:themeColor="text1"/>
        </w:rPr>
        <w:t xml:space="preserve">Der Unternehmer der Bäckerei ist sich nicht </w:t>
      </w:r>
      <w:proofErr w:type="gramStart"/>
      <w:r w:rsidRPr="00FA55B2">
        <w:rPr>
          <w:color w:val="000000" w:themeColor="text1"/>
        </w:rPr>
        <w:t>ganz sicher</w:t>
      </w:r>
      <w:proofErr w:type="gramEnd"/>
      <w:r w:rsidRPr="00FA55B2">
        <w:rPr>
          <w:color w:val="000000" w:themeColor="text1"/>
        </w:rPr>
        <w:t xml:space="preserve"> welche </w:t>
      </w:r>
      <w:r w:rsidR="00037DEF">
        <w:rPr>
          <w:color w:val="000000" w:themeColor="text1"/>
        </w:rPr>
        <w:t>Recht</w:t>
      </w:r>
      <w:r w:rsidRPr="00FA55B2">
        <w:rPr>
          <w:color w:val="000000" w:themeColor="text1"/>
        </w:rPr>
        <w:t xml:space="preserve">sform am geeignetsten ist. Er denkt eine GmbH wäre am </w:t>
      </w:r>
      <w:proofErr w:type="spellStart"/>
      <w:r w:rsidRPr="00FA55B2">
        <w:rPr>
          <w:color w:val="000000" w:themeColor="text1"/>
        </w:rPr>
        <w:t>Besten</w:t>
      </w:r>
      <w:proofErr w:type="spellEnd"/>
      <w:r w:rsidRPr="00FA55B2">
        <w:rPr>
          <w:color w:val="000000" w:themeColor="text1"/>
        </w:rPr>
        <w:t xml:space="preserve"> geeignet. Beschreibe die Vorteile der GmbH und stelle eine Alternative vor. Begründe die Wahl deiner Alternative</w:t>
      </w:r>
      <w:r w:rsidRPr="00FA55B2">
        <w:rPr>
          <w:color w:val="000000" w:themeColor="text1"/>
        </w:rPr>
        <w:br/>
      </w:r>
    </w:p>
    <w:p w14:paraId="625D1C9C" w14:textId="5FBD2D73" w:rsidR="001F5307" w:rsidRDefault="001F5307" w:rsidP="001F5307">
      <w:pPr>
        <w:pStyle w:val="Titel"/>
      </w:pPr>
      <w:r>
        <w:br w:type="page"/>
      </w:r>
      <w:r>
        <w:lastRenderedPageBreak/>
        <w:t>Kostenrechnung (Mona)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1203"/>
        <w:gridCol w:w="1060"/>
        <w:gridCol w:w="960"/>
        <w:gridCol w:w="1200"/>
        <w:gridCol w:w="720"/>
      </w:tblGrid>
      <w:tr w:rsidR="001F5307" w:rsidRPr="00DB1DFB" w14:paraId="23C59AEF" w14:textId="77777777" w:rsidTr="00865E4A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AFC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Kostenarten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3B9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Gesamtkosten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F953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Verwaltung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C236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Küche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826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Keller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D19B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Restaurant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DF48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Logis</w:t>
            </w:r>
          </w:p>
        </w:tc>
      </w:tr>
      <w:tr w:rsidR="001F5307" w:rsidRPr="00DB1DFB" w14:paraId="445977A4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8B21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WES 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5B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5EF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B78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€    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F4A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E19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845B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0C2B9EE1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AD97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Getränke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9A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258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BA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783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€    35,00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C9C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0355A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48909084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E7C6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Energiekosten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5BB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D26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235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5DA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151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685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57BB5CCB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EE6B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Personalkosten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03C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A742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364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097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93F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33,75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F5B1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60,75</w:t>
            </w:r>
          </w:p>
        </w:tc>
      </w:tr>
      <w:tr w:rsidR="001F5307" w:rsidRPr="00DB1DFB" w14:paraId="549D7BFE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BB4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diverse 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87B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58A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DB0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AD5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BAC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7DB6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34,2</w:t>
            </w:r>
          </w:p>
        </w:tc>
      </w:tr>
      <w:tr w:rsidR="001F5307" w:rsidRPr="00DB1DFB" w14:paraId="6212537B" w14:textId="77777777" w:rsidTr="00865E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A70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kalkulatorische 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728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D4F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26E2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502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D74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28CE" w14:textId="77777777" w:rsidR="001F5307" w:rsidRPr="00DB1DFB" w:rsidRDefault="001F5307" w:rsidP="00865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62</w:t>
            </w:r>
          </w:p>
        </w:tc>
      </w:tr>
      <w:tr w:rsidR="001F5307" w:rsidRPr="00DB1DFB" w14:paraId="5451B87B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7E0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Summe Gemeinkosten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044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9E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08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AA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FE9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36A4C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1138B88E" w14:textId="77777777" w:rsidTr="00865E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1C7A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Umlage Verwaltung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D55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DF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344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82B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C1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78CF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534E5B54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CF9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Summe Gemeinkosten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46F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D77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195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BC9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51E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61DB3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37A5E51D" w14:textId="77777777" w:rsidTr="00865E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296A9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Zuschlagbasen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F8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E5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D14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136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04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DD12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0BB392F5" w14:textId="77777777" w:rsidTr="00865E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25360C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proofErr w:type="gramStart"/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Zuschlagssä</w:t>
            </w:r>
            <w:proofErr w:type="spellEnd"/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./</w:t>
            </w:r>
            <w:proofErr w:type="gramEnd"/>
            <w:r w:rsidRPr="00DB1DF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B39014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AAF927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251540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D080D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1A9F5B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604E95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B1DF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1F5307" w:rsidRPr="00DB1DFB" w14:paraId="3CEF74BE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8E8" w14:textId="77777777" w:rsidR="001F5307" w:rsidRPr="00DB1DFB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CBB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800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CF7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12D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632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6C2" w14:textId="77777777" w:rsidR="001F5307" w:rsidRPr="00DB1DFB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54EB6CFE" w14:textId="77777777" w:rsidTr="00865E4A">
        <w:trPr>
          <w:trHeight w:val="300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391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a) Verteile die Energiekosten nach dem Schlüssel: 10%, 15%, 10%, 20%, 45%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3A6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634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2C9B7E4F" w14:textId="77777777" w:rsidTr="00865E4A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FE3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und die Verwaltung nach dem Schlüssel: 15%, 10%, 15%, 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BB9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D0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67EA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6143F8E3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1B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614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83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F66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A39D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AA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21D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72680819" w14:textId="77777777" w:rsidTr="00865E4A">
        <w:trPr>
          <w:trHeight w:val="300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B1A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b) Ermittle die Zuschlagssätze und die Selbstkosten bei 4 150 Nächtigungen.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7BC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FF1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34816B16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9DF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D4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F9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18C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EB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E8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E21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6CEB362A" w14:textId="77777777" w:rsidTr="00865E4A">
        <w:trPr>
          <w:trHeight w:val="30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F53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c) Ermittle den Nettorohaufschlag für Speisen (35% Gewinn) und Getränke (45% Gewinn)</w:t>
            </w:r>
          </w:p>
        </w:tc>
      </w:tr>
      <w:tr w:rsidR="001F5307" w:rsidRPr="00FA55B2" w14:paraId="14C36C8C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27F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D1B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06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ABD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520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FA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C3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05EF519E" w14:textId="77777777" w:rsidTr="00865E4A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649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d) Berechne den Preis für eine Nächtigung (20% Gewinn, Ortstaxe 1,00 EUR)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6AD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1F5307" w:rsidRPr="00FA55B2" w14:paraId="79EB59CE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AE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58C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AB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44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4E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6D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1C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42203AF6" w14:textId="77777777" w:rsidTr="00865E4A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DC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e) Wie hoch ist der Verkaufspreis für eine Hauptspeise bei einem Wareneinsatz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BA9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1F5307" w:rsidRPr="00FA55B2" w14:paraId="4DD40398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DAA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von EUR 3,20 (BG 15%</w:t>
            </w:r>
            <w:proofErr w:type="gramStart"/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) ?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BD7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554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526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72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77B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6A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2DE66F13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A0A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A16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96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C8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481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883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6A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423D76B0" w14:textId="77777777" w:rsidTr="00865E4A">
        <w:trPr>
          <w:trHeight w:val="300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D89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f) Wie hoch ist der Verkaufspreis für ein Schnitzel bei einem Wareneinsatz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578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A73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65CEF537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E85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von EUR 3,2 (BG 15%</w:t>
            </w:r>
            <w:proofErr w:type="gramStart"/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) ?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354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D4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CBD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08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18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C5C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1F23B867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191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17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BB51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883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D9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30B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55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5AD67404" w14:textId="77777777" w:rsidTr="00865E4A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78F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g) Wie hoch ist der NRA für das Schnitzel in EUR und </w:t>
            </w:r>
            <w:proofErr w:type="gramStart"/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% 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F02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33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C5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56C6BC7D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23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2B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55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A04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E9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F44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2AC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480C9D2F" w14:textId="77777777" w:rsidTr="00865E4A">
        <w:trPr>
          <w:trHeight w:val="30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8DB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h) Wie hoch Wie hoch darf der Wareneinsatz von einem Getränk maximal sein, wenn aus </w:t>
            </w:r>
          </w:p>
        </w:tc>
      </w:tr>
      <w:tr w:rsidR="001F5307" w:rsidRPr="00FA55B2" w14:paraId="6A4C37F7" w14:textId="77777777" w:rsidTr="00865E4A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3AF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Konkurrenzgründen nur EUR 1,2 verlangt werden </w:t>
            </w:r>
            <w:proofErr w:type="gramStart"/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dürfen 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1B8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52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0F0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2784C89E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217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A4A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99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5034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B3C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D4A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21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383ADC80" w14:textId="77777777" w:rsidTr="00865E4A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892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i) Wie hoch ist der NRA von einer Speise mit EUR 2,5 WES und einem Verkaufspreis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458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1F5307" w:rsidRPr="00FA55B2" w14:paraId="4C8577AE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DBF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von EUR 7,</w:t>
            </w:r>
            <w:proofErr w:type="gramStart"/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>50 ?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AA8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9CE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78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221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7AB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75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4E350C01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BEA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159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5CC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B0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288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E32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E87F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1F5307" w:rsidRPr="00FA55B2" w14:paraId="63109FE5" w14:textId="77777777" w:rsidTr="00865E4A">
        <w:trPr>
          <w:trHeight w:val="30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138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j) Wie hoch ist der WES und der NRA in EUR und %, wenn der Verkaufspreis für einen Longdrink </w:t>
            </w:r>
          </w:p>
        </w:tc>
      </w:tr>
      <w:tr w:rsidR="001F5307" w:rsidRPr="00FA55B2" w14:paraId="497EBDEB" w14:textId="77777777" w:rsidTr="00865E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C61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A55B2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EUR 5,90 beträgt?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634" w14:textId="77777777" w:rsidR="001F5307" w:rsidRPr="00FA55B2" w:rsidRDefault="001F5307" w:rsidP="0086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EE0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3E1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93AC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B8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595" w14:textId="77777777" w:rsidR="001F5307" w:rsidRPr="00FA55B2" w:rsidRDefault="001F5307" w:rsidP="008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772EF429" w14:textId="77777777" w:rsidR="002B2209" w:rsidRDefault="002B2209"/>
    <w:p w14:paraId="138A424D" w14:textId="77777777" w:rsidR="00FA55B2" w:rsidRDefault="00FA55B2" w:rsidP="00FA55B2">
      <w:pPr>
        <w:rPr>
          <w:b/>
          <w:bCs/>
        </w:rPr>
      </w:pPr>
    </w:p>
    <w:p w14:paraId="379AA1E9" w14:textId="77777777" w:rsidR="00FA55B2" w:rsidRDefault="00FA55B2" w:rsidP="00FA55B2">
      <w:pPr>
        <w:rPr>
          <w:b/>
          <w:bCs/>
        </w:rPr>
      </w:pPr>
    </w:p>
    <w:p w14:paraId="7E09ED0C" w14:textId="3A1E4DC7" w:rsidR="00FA55B2" w:rsidRPr="003B41A3" w:rsidRDefault="00FA55B2" w:rsidP="00FA55B2">
      <w:pPr>
        <w:rPr>
          <w:b/>
          <w:bCs/>
        </w:rPr>
      </w:pPr>
      <w:r w:rsidRPr="003B41A3">
        <w:rPr>
          <w:b/>
          <w:bCs/>
        </w:rPr>
        <w:lastRenderedPageBreak/>
        <w:t>Progressive Bezugskalkulation:</w:t>
      </w:r>
    </w:p>
    <w:p w14:paraId="5DD7D7EC" w14:textId="77777777" w:rsidR="00FA55B2" w:rsidRDefault="00FA55B2" w:rsidP="00FA55B2">
      <w:r>
        <w:t xml:space="preserve">1.3. Einkauf von 70 </w:t>
      </w:r>
      <w:proofErr w:type="spellStart"/>
      <w:r>
        <w:t>Stk</w:t>
      </w:r>
      <w:proofErr w:type="spellEnd"/>
      <w:r>
        <w:t xml:space="preserve">. Putzmittel bei der Putzfee GmbH (33002), um EUR 3.150,00 ohne </w:t>
      </w:r>
      <w:proofErr w:type="spellStart"/>
      <w:r>
        <w:t>USt</w:t>
      </w:r>
      <w:proofErr w:type="spellEnd"/>
      <w:r>
        <w:t>, mit 10 % Mengenrabatt und EUR 240,</w:t>
      </w:r>
      <w:proofErr w:type="gramStart"/>
      <w:r>
        <w:t>00  Spesen</w:t>
      </w:r>
      <w:proofErr w:type="gramEnd"/>
      <w:r>
        <w:t xml:space="preserve"> für die Fracht bis Salzburg, 2% Skonto, Fracht am Salzburg bis Wien EUR 105,00 Netto.</w:t>
      </w:r>
    </w:p>
    <w:p w14:paraId="3C836E99" w14:textId="77777777" w:rsidR="00FA55B2" w:rsidRPr="003B41A3" w:rsidRDefault="00FA55B2" w:rsidP="00FA55B2">
      <w:pPr>
        <w:rPr>
          <w:b/>
          <w:bCs/>
        </w:rPr>
      </w:pPr>
      <w:r w:rsidRPr="003B41A3">
        <w:rPr>
          <w:b/>
          <w:bCs/>
        </w:rPr>
        <w:t xml:space="preserve">Retrograde Bezugskalkulation </w:t>
      </w:r>
    </w:p>
    <w:p w14:paraId="1936B2B6" w14:textId="77777777" w:rsidR="00FA55B2" w:rsidRDefault="00FA55B2" w:rsidP="00FA55B2">
      <w:r>
        <w:t xml:space="preserve">Der Einstandspreis pro Stück soll nicht höher als EUR 120,00 sein. Die </w:t>
      </w:r>
      <w:proofErr w:type="spellStart"/>
      <w:r>
        <w:t>Bezugsspese</w:t>
      </w:r>
      <w:proofErr w:type="spellEnd"/>
      <w:r>
        <w:t xml:space="preserve"> betragen rund EUR 470,00 für 50 </w:t>
      </w:r>
      <w:proofErr w:type="spellStart"/>
      <w:r>
        <w:t>Stk</w:t>
      </w:r>
      <w:proofErr w:type="spellEnd"/>
      <w:r>
        <w:t xml:space="preserve">., 3% </w:t>
      </w:r>
      <w:proofErr w:type="gramStart"/>
      <w:r>
        <w:t>Skonto  und</w:t>
      </w:r>
      <w:proofErr w:type="gramEnd"/>
      <w:r>
        <w:t xml:space="preserve"> 12% Rabatt. </w:t>
      </w:r>
    </w:p>
    <w:p w14:paraId="62729C66" w14:textId="77777777" w:rsidR="00FA55B2" w:rsidRDefault="00FA55B2" w:rsidP="00FA55B2">
      <w:r>
        <w:t>Was sind Fixkosten?</w:t>
      </w:r>
    </w:p>
    <w:p w14:paraId="61E6DC4E" w14:textId="77777777" w:rsidR="00FA55B2" w:rsidRDefault="00FA55B2" w:rsidP="00FA55B2">
      <w:r>
        <w:t xml:space="preserve">Was sind Variable Kosten? </w:t>
      </w:r>
    </w:p>
    <w:p w14:paraId="709E81B6" w14:textId="77777777" w:rsidR="00FA55B2" w:rsidRDefault="00FA55B2" w:rsidP="00FA55B2"/>
    <w:p w14:paraId="0BE31A1B" w14:textId="77777777" w:rsidR="00FA55B2" w:rsidRPr="00C0689A" w:rsidRDefault="00FA55B2" w:rsidP="00FA55B2">
      <w:pPr>
        <w:rPr>
          <w:b/>
          <w:bCs/>
        </w:rPr>
      </w:pPr>
      <w:r w:rsidRPr="00C0689A">
        <w:rPr>
          <w:b/>
          <w:bCs/>
        </w:rPr>
        <w:t xml:space="preserve">Break-even-Analyse </w:t>
      </w:r>
    </w:p>
    <w:p w14:paraId="226D425F" w14:textId="77777777" w:rsidR="00FA55B2" w:rsidRDefault="00FA55B2" w:rsidP="00FA55B2">
      <w:r>
        <w:t xml:space="preserve">Fixkosten pro Jahr EUR 47. 000,00 + EUR 60.000,00 Werbung </w:t>
      </w:r>
      <w:r>
        <w:br/>
        <w:t xml:space="preserve">variable </w:t>
      </w:r>
      <w:proofErr w:type="gramStart"/>
      <w:r>
        <w:t>Kosten  pro</w:t>
      </w:r>
      <w:proofErr w:type="gramEnd"/>
      <w:r>
        <w:t xml:space="preserve"> Stück EUR 34,70</w:t>
      </w:r>
      <w:r>
        <w:br/>
        <w:t xml:space="preserve">Nettoverkaufspreis pro Stück EUR 69,00 </w:t>
      </w:r>
    </w:p>
    <w:p w14:paraId="5497F1B4" w14:textId="77777777" w:rsidR="00FA55B2" w:rsidRDefault="00FA55B2" w:rsidP="00FA55B2">
      <w:pPr>
        <w:pStyle w:val="Listenabsatz"/>
        <w:numPr>
          <w:ilvl w:val="0"/>
          <w:numId w:val="18"/>
        </w:numPr>
      </w:pPr>
      <w:r>
        <w:t xml:space="preserve">Berechne den Break-even-point und Break-even-Umsatz </w:t>
      </w:r>
    </w:p>
    <w:p w14:paraId="64207342" w14:textId="77777777" w:rsidR="00FA55B2" w:rsidRDefault="00FA55B2" w:rsidP="00FA55B2">
      <w:pPr>
        <w:pStyle w:val="Listenabsatz"/>
        <w:numPr>
          <w:ilvl w:val="0"/>
          <w:numId w:val="18"/>
        </w:numPr>
      </w:pPr>
      <w:r>
        <w:t>Berechne den Gewinn oder Verlust, wenn 2700 Stück verkauft werden.</w:t>
      </w:r>
    </w:p>
    <w:p w14:paraId="4BF2A842" w14:textId="77777777" w:rsidR="00FA55B2" w:rsidRDefault="00FA55B2" w:rsidP="00FA55B2">
      <w:pPr>
        <w:pStyle w:val="Listenabsatz"/>
        <w:numPr>
          <w:ilvl w:val="0"/>
          <w:numId w:val="18"/>
        </w:numPr>
      </w:pPr>
      <w:r>
        <w:t xml:space="preserve">Es soll ein Mindestgewinn von EUR 5.000,00 </w:t>
      </w:r>
      <w:proofErr w:type="spellStart"/>
      <w:r>
        <w:t>erziehlt</w:t>
      </w:r>
      <w:proofErr w:type="spellEnd"/>
      <w:r>
        <w:t xml:space="preserve"> werden. Berechne, wie viel Stück verkauft werden müssen und wie hoch der Break-even-Umsatz ist. </w:t>
      </w:r>
    </w:p>
    <w:p w14:paraId="372DBA6D" w14:textId="77777777" w:rsidR="00FA55B2" w:rsidRPr="00D72572" w:rsidRDefault="00FA55B2" w:rsidP="00FA55B2">
      <w:pPr>
        <w:pStyle w:val="Listenabsatz"/>
        <w:numPr>
          <w:ilvl w:val="0"/>
          <w:numId w:val="18"/>
        </w:numPr>
      </w:pPr>
      <w:r>
        <w:t>Stelle es grafisch dar.</w:t>
      </w:r>
    </w:p>
    <w:p w14:paraId="13494C89" w14:textId="77777777" w:rsidR="00FA55B2" w:rsidRPr="00FA55B2" w:rsidRDefault="00FA55B2" w:rsidP="00FA55B2"/>
    <w:sectPr w:rsidR="00FA55B2" w:rsidRPr="00FA55B2" w:rsidSect="005B3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52F"/>
    <w:multiLevelType w:val="hybridMultilevel"/>
    <w:tmpl w:val="8DDC97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81F"/>
    <w:multiLevelType w:val="hybridMultilevel"/>
    <w:tmpl w:val="CE74C8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6CFF"/>
    <w:multiLevelType w:val="hybridMultilevel"/>
    <w:tmpl w:val="48AE8E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EF4"/>
    <w:multiLevelType w:val="hybridMultilevel"/>
    <w:tmpl w:val="18026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2B24"/>
    <w:multiLevelType w:val="hybridMultilevel"/>
    <w:tmpl w:val="7226AE2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A46320"/>
    <w:multiLevelType w:val="hybridMultilevel"/>
    <w:tmpl w:val="F844F2A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A7BA3"/>
    <w:multiLevelType w:val="hybridMultilevel"/>
    <w:tmpl w:val="A92A22F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0F4D78"/>
    <w:multiLevelType w:val="hybridMultilevel"/>
    <w:tmpl w:val="DF16F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5B02"/>
    <w:multiLevelType w:val="hybridMultilevel"/>
    <w:tmpl w:val="242AAD1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7C1F5E"/>
    <w:multiLevelType w:val="hybridMultilevel"/>
    <w:tmpl w:val="34AC27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74D90"/>
    <w:multiLevelType w:val="hybridMultilevel"/>
    <w:tmpl w:val="B158E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284B"/>
    <w:multiLevelType w:val="hybridMultilevel"/>
    <w:tmpl w:val="E7B00C4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D32E57"/>
    <w:multiLevelType w:val="hybridMultilevel"/>
    <w:tmpl w:val="9F74D6E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D03"/>
    <w:multiLevelType w:val="hybridMultilevel"/>
    <w:tmpl w:val="658E5B4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65D54"/>
    <w:multiLevelType w:val="hybridMultilevel"/>
    <w:tmpl w:val="63EE2D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17950"/>
    <w:multiLevelType w:val="hybridMultilevel"/>
    <w:tmpl w:val="683885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503B14"/>
    <w:multiLevelType w:val="hybridMultilevel"/>
    <w:tmpl w:val="513E473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754EB"/>
    <w:multiLevelType w:val="hybridMultilevel"/>
    <w:tmpl w:val="0AFA996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2672999">
    <w:abstractNumId w:val="12"/>
  </w:num>
  <w:num w:numId="2" w16cid:durableId="2025087311">
    <w:abstractNumId w:val="6"/>
  </w:num>
  <w:num w:numId="3" w16cid:durableId="759302353">
    <w:abstractNumId w:val="13"/>
  </w:num>
  <w:num w:numId="4" w16cid:durableId="468018397">
    <w:abstractNumId w:val="8"/>
  </w:num>
  <w:num w:numId="5" w16cid:durableId="653029102">
    <w:abstractNumId w:val="11"/>
  </w:num>
  <w:num w:numId="6" w16cid:durableId="931938550">
    <w:abstractNumId w:val="9"/>
  </w:num>
  <w:num w:numId="7" w16cid:durableId="488057075">
    <w:abstractNumId w:val="5"/>
  </w:num>
  <w:num w:numId="8" w16cid:durableId="946235984">
    <w:abstractNumId w:val="7"/>
  </w:num>
  <w:num w:numId="9" w16cid:durableId="552935464">
    <w:abstractNumId w:val="10"/>
  </w:num>
  <w:num w:numId="10" w16cid:durableId="1124038458">
    <w:abstractNumId w:val="2"/>
  </w:num>
  <w:num w:numId="11" w16cid:durableId="2031298980">
    <w:abstractNumId w:val="4"/>
  </w:num>
  <w:num w:numId="12" w16cid:durableId="237444141">
    <w:abstractNumId w:val="3"/>
  </w:num>
  <w:num w:numId="13" w16cid:durableId="2012759845">
    <w:abstractNumId w:val="0"/>
  </w:num>
  <w:num w:numId="14" w16cid:durableId="43330448">
    <w:abstractNumId w:val="16"/>
  </w:num>
  <w:num w:numId="15" w16cid:durableId="258560391">
    <w:abstractNumId w:val="15"/>
  </w:num>
  <w:num w:numId="16" w16cid:durableId="1936475090">
    <w:abstractNumId w:val="17"/>
  </w:num>
  <w:num w:numId="17" w16cid:durableId="1196119876">
    <w:abstractNumId w:val="1"/>
  </w:num>
  <w:num w:numId="18" w16cid:durableId="12673454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60"/>
    <w:rsid w:val="000306B3"/>
    <w:rsid w:val="00037DEF"/>
    <w:rsid w:val="00092A60"/>
    <w:rsid w:val="001F5307"/>
    <w:rsid w:val="00271D8E"/>
    <w:rsid w:val="002B2209"/>
    <w:rsid w:val="002C7F60"/>
    <w:rsid w:val="0034361C"/>
    <w:rsid w:val="003901AA"/>
    <w:rsid w:val="005B3843"/>
    <w:rsid w:val="005C6FCA"/>
    <w:rsid w:val="006853A6"/>
    <w:rsid w:val="00750894"/>
    <w:rsid w:val="007740E5"/>
    <w:rsid w:val="00786F8C"/>
    <w:rsid w:val="00825218"/>
    <w:rsid w:val="00873E98"/>
    <w:rsid w:val="00873ECD"/>
    <w:rsid w:val="00C87406"/>
    <w:rsid w:val="00E821ED"/>
    <w:rsid w:val="00ED6297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609"/>
  <w15:chartTrackingRefBased/>
  <w15:docId w15:val="{249A39C5-42EA-4817-9647-1AD8E3D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F8C"/>
  </w:style>
  <w:style w:type="paragraph" w:styleId="berschrift1">
    <w:name w:val="heading 1"/>
    <w:basedOn w:val="Standard"/>
    <w:next w:val="Standard"/>
    <w:link w:val="berschrift1Zchn"/>
    <w:uiPriority w:val="9"/>
    <w:qFormat/>
    <w:rsid w:val="00786F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6F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6F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6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6F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6F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6F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6F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6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08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894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786F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6F8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F8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6F8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6F8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6F8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6F8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6F8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6F8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6F8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6F8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6F8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6F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6F8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786F8C"/>
    <w:rPr>
      <w:b/>
      <w:bCs/>
    </w:rPr>
  </w:style>
  <w:style w:type="character" w:styleId="Hervorhebung">
    <w:name w:val="Emphasis"/>
    <w:basedOn w:val="Absatz-Standardschriftart"/>
    <w:uiPriority w:val="20"/>
    <w:qFormat/>
    <w:rsid w:val="00786F8C"/>
    <w:rPr>
      <w:i/>
      <w:iCs/>
    </w:rPr>
  </w:style>
  <w:style w:type="paragraph" w:styleId="KeinLeerraum">
    <w:name w:val="No Spacing"/>
    <w:uiPriority w:val="1"/>
    <w:qFormat/>
    <w:rsid w:val="00786F8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86F8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86F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F8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F8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6F8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86F8C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786F8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86F8C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6F8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F8C"/>
    <w:pPr>
      <w:outlineLvl w:val="9"/>
    </w:pPr>
  </w:style>
  <w:style w:type="paragraph" w:styleId="Listenabsatz">
    <w:name w:val="List Paragraph"/>
    <w:basedOn w:val="Standard"/>
    <w:uiPriority w:val="34"/>
    <w:qFormat/>
    <w:rsid w:val="002B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C489039C44545BADE28A26D17620D" ma:contentTypeVersion="14" ma:contentTypeDescription="Ein neues Dokument erstellen." ma:contentTypeScope="" ma:versionID="fd7053313de776a213f2a93017f33c1d">
  <xsd:schema xmlns:xsd="http://www.w3.org/2001/XMLSchema" xmlns:xs="http://www.w3.org/2001/XMLSchema" xmlns:p="http://schemas.microsoft.com/office/2006/metadata/properties" xmlns:ns2="a0925e75-fabb-4e06-9664-6131a778a5fb" xmlns:ns3="007b1523-c464-4cad-ac52-946d2c8c518f" targetNamespace="http://schemas.microsoft.com/office/2006/metadata/properties" ma:root="true" ma:fieldsID="e0d13d57ee18c11debbfd85847388114" ns2:_="" ns3:_="">
    <xsd:import namespace="a0925e75-fabb-4e06-9664-6131a778a5fb"/>
    <xsd:import namespace="007b1523-c464-4cad-ac52-946d2c8c51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5e75-fabb-4e06-9664-6131a778a5f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3ad824c-26c6-4de2-ae05-7ded31228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1523-c464-4cad-ac52-946d2c8c518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d73a6-0162-4054-a9ab-98cfa7ec1caa}" ma:internalName="TaxCatchAll" ma:showField="CatchAllData" ma:web="007b1523-c464-4cad-ac52-946d2c8c5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B927D-32D1-4053-B128-1AB4231B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5E484-ADE5-4019-9B8E-096741AA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5e75-fabb-4e06-9664-6131a778a5fb"/>
    <ds:schemaRef ds:uri="007b1523-c464-4cad-ac52-946d2c8c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Dunner Julia</dc:creator>
  <cp:keywords/>
  <dc:description/>
  <cp:lastModifiedBy>HOLZHEU Werner</cp:lastModifiedBy>
  <cp:revision>3</cp:revision>
  <dcterms:created xsi:type="dcterms:W3CDTF">2024-03-03T21:07:00Z</dcterms:created>
  <dcterms:modified xsi:type="dcterms:W3CDTF">2024-03-03T21:13:00Z</dcterms:modified>
</cp:coreProperties>
</file>