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E5200" w14:textId="40E41B0D" w:rsidR="001D3C4F" w:rsidRPr="0050321C" w:rsidRDefault="0050321C" w:rsidP="001D3C4F">
      <w:pPr>
        <w:spacing w:line="240" w:lineRule="auto"/>
        <w:rPr>
          <w:rFonts w:ascii="Calibri" w:hAnsi="Calibri"/>
          <w:b/>
          <w:bCs/>
        </w:rPr>
      </w:pPr>
      <w:r w:rsidRPr="0050321C">
        <w:rPr>
          <w:rFonts w:ascii="Calibri" w:hAnsi="Calibri"/>
          <w:b/>
          <w:bCs/>
        </w:rPr>
        <w:t>M U S T E R L Ö S U N G</w:t>
      </w:r>
      <w:r>
        <w:rPr>
          <w:rFonts w:ascii="Calibri" w:hAnsi="Calibri"/>
          <w:b/>
          <w:bCs/>
        </w:rPr>
        <w:t>. KAUFVERTRAG (HOTEL GASTHOF HIRSCHEN)</w:t>
      </w:r>
    </w:p>
    <w:p w14:paraId="78F54311" w14:textId="6C92F949" w:rsidR="008D7E8B" w:rsidRPr="008D7E8B" w:rsidRDefault="008D7E8B" w:rsidP="002C12F9">
      <w:pPr>
        <w:pBdr>
          <w:bottom w:val="single" w:sz="4" w:space="1" w:color="auto"/>
        </w:pBdr>
        <w:jc w:val="both"/>
        <w:rPr>
          <w:b/>
          <w:bCs/>
          <w:i/>
        </w:rPr>
      </w:pPr>
      <w:r w:rsidRPr="008D7E8B">
        <w:rPr>
          <w:b/>
          <w:bCs/>
          <w:i/>
        </w:rPr>
        <w:t xml:space="preserve">AUFGABE </w:t>
      </w:r>
      <w:r w:rsidR="002C12F9">
        <w:rPr>
          <w:b/>
          <w:bCs/>
          <w:i/>
        </w:rPr>
        <w:t>A</w:t>
      </w:r>
    </w:p>
    <w:p w14:paraId="0E702349" w14:textId="76DAE7B0" w:rsidR="003811E6" w:rsidRPr="00DF5B06" w:rsidRDefault="003811E6" w:rsidP="003811E6">
      <w:pPr>
        <w:pStyle w:val="Listenabsatz"/>
        <w:numPr>
          <w:ilvl w:val="0"/>
          <w:numId w:val="27"/>
        </w:numPr>
        <w:jc w:val="both"/>
        <w:rPr>
          <w:iCs/>
        </w:rPr>
      </w:pPr>
      <w:r w:rsidRPr="00DF5B06">
        <w:rPr>
          <w:iCs/>
        </w:rPr>
        <w:t xml:space="preserve">übereinstimmende Willenserklärung  </w:t>
      </w:r>
    </w:p>
    <w:tbl>
      <w:tblPr>
        <w:tblStyle w:val="Tabellenraster"/>
        <w:tblW w:w="9212" w:type="dxa"/>
        <w:tblLayout w:type="fixed"/>
        <w:tblLook w:val="04A0" w:firstRow="1" w:lastRow="0" w:firstColumn="1" w:lastColumn="0" w:noHBand="0" w:noVBand="1"/>
      </w:tblPr>
      <w:tblGrid>
        <w:gridCol w:w="3397"/>
        <w:gridCol w:w="851"/>
        <w:gridCol w:w="992"/>
        <w:gridCol w:w="3972"/>
      </w:tblGrid>
      <w:tr w:rsidR="003811E6" w14:paraId="47166319" w14:textId="77777777" w:rsidTr="003814B5">
        <w:tc>
          <w:tcPr>
            <w:tcW w:w="3397" w:type="dxa"/>
            <w:vMerge w:val="restart"/>
            <w:shd w:val="clear" w:color="auto" w:fill="D9D9D9" w:themeFill="background1" w:themeFillShade="D9"/>
          </w:tcPr>
          <w:p w14:paraId="7F065E24" w14:textId="0D247AF5" w:rsidR="003811E6" w:rsidRPr="00196EE2" w:rsidRDefault="003811E6" w:rsidP="003811E6">
            <w:pPr>
              <w:jc w:val="both"/>
              <w:rPr>
                <w:b/>
                <w:bCs/>
                <w:i/>
              </w:rPr>
            </w:pPr>
            <w:r w:rsidRPr="00196EE2">
              <w:rPr>
                <w:b/>
                <w:bCs/>
                <w:i/>
              </w:rPr>
              <w:t>Situation</w:t>
            </w:r>
            <w:r w:rsidR="00F26546">
              <w:rPr>
                <w:b/>
                <w:bCs/>
                <w:i/>
              </w:rPr>
              <w:t>en</w:t>
            </w:r>
          </w:p>
        </w:tc>
        <w:tc>
          <w:tcPr>
            <w:tcW w:w="1843" w:type="dxa"/>
            <w:gridSpan w:val="2"/>
            <w:shd w:val="clear" w:color="auto" w:fill="D9D9D9" w:themeFill="background1" w:themeFillShade="D9"/>
          </w:tcPr>
          <w:p w14:paraId="325674E1" w14:textId="77777777" w:rsidR="003811E6" w:rsidRPr="00196EE2" w:rsidRDefault="003811E6" w:rsidP="00196EE2">
            <w:pPr>
              <w:jc w:val="center"/>
              <w:rPr>
                <w:b/>
                <w:bCs/>
                <w:i/>
              </w:rPr>
            </w:pPr>
            <w:r w:rsidRPr="00196EE2">
              <w:rPr>
                <w:b/>
                <w:bCs/>
                <w:i/>
              </w:rPr>
              <w:t>Überein-stimmende Willenserklärung</w:t>
            </w:r>
          </w:p>
        </w:tc>
        <w:tc>
          <w:tcPr>
            <w:tcW w:w="3972" w:type="dxa"/>
            <w:vMerge w:val="restart"/>
            <w:shd w:val="clear" w:color="auto" w:fill="D9D9D9" w:themeFill="background1" w:themeFillShade="D9"/>
          </w:tcPr>
          <w:p w14:paraId="39CEA17F" w14:textId="77777777" w:rsidR="003811E6" w:rsidRPr="00196EE2" w:rsidRDefault="003811E6" w:rsidP="003811E6">
            <w:pPr>
              <w:jc w:val="both"/>
              <w:rPr>
                <w:b/>
                <w:bCs/>
                <w:i/>
              </w:rPr>
            </w:pPr>
            <w:r w:rsidRPr="00196EE2">
              <w:rPr>
                <w:b/>
                <w:bCs/>
                <w:i/>
              </w:rPr>
              <w:t>Begründung</w:t>
            </w:r>
          </w:p>
        </w:tc>
      </w:tr>
      <w:tr w:rsidR="003811E6" w14:paraId="30B5DA4E" w14:textId="77777777" w:rsidTr="003814B5">
        <w:tc>
          <w:tcPr>
            <w:tcW w:w="3397" w:type="dxa"/>
            <w:vMerge/>
            <w:shd w:val="clear" w:color="auto" w:fill="D9D9D9" w:themeFill="background1" w:themeFillShade="D9"/>
          </w:tcPr>
          <w:p w14:paraId="40E48761" w14:textId="77777777" w:rsidR="003811E6" w:rsidRDefault="003811E6" w:rsidP="003811E6">
            <w:pPr>
              <w:jc w:val="both"/>
              <w:rPr>
                <w:i/>
              </w:rPr>
            </w:pPr>
          </w:p>
        </w:tc>
        <w:tc>
          <w:tcPr>
            <w:tcW w:w="851" w:type="dxa"/>
            <w:shd w:val="clear" w:color="auto" w:fill="D9D9D9" w:themeFill="background1" w:themeFillShade="D9"/>
          </w:tcPr>
          <w:p w14:paraId="1A2A7127" w14:textId="77777777" w:rsidR="003811E6" w:rsidRDefault="003811E6" w:rsidP="00196EE2">
            <w:pPr>
              <w:jc w:val="center"/>
              <w:rPr>
                <w:i/>
              </w:rPr>
            </w:pPr>
            <w:r>
              <w:rPr>
                <w:i/>
              </w:rPr>
              <w:t>Ja</w:t>
            </w:r>
          </w:p>
        </w:tc>
        <w:tc>
          <w:tcPr>
            <w:tcW w:w="992" w:type="dxa"/>
            <w:shd w:val="clear" w:color="auto" w:fill="D9D9D9" w:themeFill="background1" w:themeFillShade="D9"/>
          </w:tcPr>
          <w:p w14:paraId="6943A1A2" w14:textId="77777777" w:rsidR="003811E6" w:rsidRDefault="003811E6" w:rsidP="00196EE2">
            <w:pPr>
              <w:jc w:val="center"/>
              <w:rPr>
                <w:i/>
              </w:rPr>
            </w:pPr>
            <w:r>
              <w:rPr>
                <w:i/>
              </w:rPr>
              <w:t>Nein</w:t>
            </w:r>
          </w:p>
        </w:tc>
        <w:tc>
          <w:tcPr>
            <w:tcW w:w="3972" w:type="dxa"/>
            <w:vMerge/>
            <w:shd w:val="clear" w:color="auto" w:fill="D9D9D9" w:themeFill="background1" w:themeFillShade="D9"/>
          </w:tcPr>
          <w:p w14:paraId="629CB418" w14:textId="77777777" w:rsidR="003811E6" w:rsidRDefault="003811E6" w:rsidP="003811E6">
            <w:pPr>
              <w:jc w:val="both"/>
              <w:rPr>
                <w:i/>
              </w:rPr>
            </w:pPr>
          </w:p>
        </w:tc>
      </w:tr>
      <w:tr w:rsidR="00EB4B5C" w14:paraId="476FACB7" w14:textId="77777777" w:rsidTr="003814B5">
        <w:tc>
          <w:tcPr>
            <w:tcW w:w="3397" w:type="dxa"/>
          </w:tcPr>
          <w:p w14:paraId="4B84B728" w14:textId="77777777" w:rsidR="00EB4B5C" w:rsidRPr="003811E6" w:rsidRDefault="00EB4B5C" w:rsidP="00EB4B5C">
            <w:pPr>
              <w:pStyle w:val="Listenabsatz"/>
              <w:numPr>
                <w:ilvl w:val="0"/>
                <w:numId w:val="28"/>
              </w:numPr>
              <w:jc w:val="both"/>
              <w:rPr>
                <w:i/>
              </w:rPr>
            </w:pPr>
            <w:r>
              <w:rPr>
                <w:i/>
              </w:rPr>
              <w:t xml:space="preserve">Ein Gast </w:t>
            </w:r>
            <w:proofErr w:type="spellStart"/>
            <w:r>
              <w:rPr>
                <w:i/>
              </w:rPr>
              <w:t>erfrägt</w:t>
            </w:r>
            <w:proofErr w:type="spellEnd"/>
            <w:r>
              <w:rPr>
                <w:i/>
              </w:rPr>
              <w:t xml:space="preserve"> bei Ihnen den Preis für ein </w:t>
            </w:r>
            <w:r w:rsidRPr="003811E6">
              <w:rPr>
                <w:i/>
              </w:rPr>
              <w:t xml:space="preserve">Doppelzimmer Klassik für 2 Personen inkl. Frühstück </w:t>
            </w:r>
            <w:r>
              <w:rPr>
                <w:i/>
              </w:rPr>
              <w:t>pro Nacht. Sie bieten ihm ein Zimmer für 175,00 EUR an.</w:t>
            </w:r>
          </w:p>
        </w:tc>
        <w:tc>
          <w:tcPr>
            <w:tcW w:w="851" w:type="dxa"/>
          </w:tcPr>
          <w:p w14:paraId="3D7344AF" w14:textId="77777777" w:rsidR="00EB4B5C" w:rsidRPr="00EB4B5C" w:rsidRDefault="00EB4B5C" w:rsidP="00EB4B5C">
            <w:pPr>
              <w:jc w:val="both"/>
              <w:rPr>
                <w:i/>
                <w:color w:val="FF0000"/>
              </w:rPr>
            </w:pPr>
          </w:p>
        </w:tc>
        <w:tc>
          <w:tcPr>
            <w:tcW w:w="992" w:type="dxa"/>
          </w:tcPr>
          <w:p w14:paraId="0A1ECE89" w14:textId="61D0FE98" w:rsidR="00EB4B5C" w:rsidRPr="00EB4B5C" w:rsidRDefault="00EB4B5C" w:rsidP="00EB4B5C">
            <w:pPr>
              <w:jc w:val="both"/>
              <w:rPr>
                <w:i/>
                <w:color w:val="FF0000"/>
              </w:rPr>
            </w:pPr>
            <w:r w:rsidRPr="00EB4B5C">
              <w:rPr>
                <w:i/>
                <w:color w:val="FF0000"/>
              </w:rPr>
              <w:t>x</w:t>
            </w:r>
          </w:p>
        </w:tc>
        <w:tc>
          <w:tcPr>
            <w:tcW w:w="3972" w:type="dxa"/>
          </w:tcPr>
          <w:p w14:paraId="5AE612E4" w14:textId="29C3EA48" w:rsidR="00EB4B5C" w:rsidRPr="00EB4B5C" w:rsidRDefault="00EB4B5C" w:rsidP="00EB4B5C">
            <w:pPr>
              <w:jc w:val="both"/>
              <w:rPr>
                <w:i/>
                <w:color w:val="FF0000"/>
              </w:rPr>
            </w:pPr>
            <w:r w:rsidRPr="00EB4B5C">
              <w:rPr>
                <w:i/>
                <w:color w:val="FF0000"/>
              </w:rPr>
              <w:t>Dies ist nur eine Anfrage. Der Gast hat noch keine Zustimmung zum Angebot gegeben.</w:t>
            </w:r>
          </w:p>
        </w:tc>
      </w:tr>
      <w:tr w:rsidR="00EB4B5C" w14:paraId="37D16ACC" w14:textId="77777777" w:rsidTr="003814B5">
        <w:tc>
          <w:tcPr>
            <w:tcW w:w="3397" w:type="dxa"/>
          </w:tcPr>
          <w:p w14:paraId="2241B3EF" w14:textId="77777777" w:rsidR="00EB4B5C" w:rsidRPr="003811E6" w:rsidRDefault="00EB4B5C" w:rsidP="00EB4B5C">
            <w:pPr>
              <w:pStyle w:val="Listenabsatz"/>
              <w:numPr>
                <w:ilvl w:val="0"/>
                <w:numId w:val="28"/>
              </w:numPr>
              <w:jc w:val="both"/>
              <w:rPr>
                <w:i/>
              </w:rPr>
            </w:pPr>
            <w:r>
              <w:rPr>
                <w:i/>
              </w:rPr>
              <w:t>Nach einer telefonischen Anfrage bezüglich eines zweiwöchigen Aufenthaltes für 2 Personen inkl. Frühstück bei Ihnen im Haus schicken Sie dem Gast ein vollständiges Angebot zu (Preis, Termin, etc.). Der Gast füllt das beigelegte Reservierungsformular aus, unterschreibt dieses und sendet Ihnen dies elektronisch zurück.</w:t>
            </w:r>
          </w:p>
        </w:tc>
        <w:tc>
          <w:tcPr>
            <w:tcW w:w="851" w:type="dxa"/>
          </w:tcPr>
          <w:p w14:paraId="4DA0AE4A" w14:textId="5BFF968F" w:rsidR="00EB4B5C" w:rsidRPr="00EB4B5C" w:rsidRDefault="00EB4B5C" w:rsidP="00EB4B5C">
            <w:pPr>
              <w:jc w:val="both"/>
              <w:rPr>
                <w:i/>
                <w:color w:val="FF0000"/>
              </w:rPr>
            </w:pPr>
            <w:r w:rsidRPr="00EB4B5C">
              <w:rPr>
                <w:i/>
                <w:color w:val="FF0000"/>
              </w:rPr>
              <w:t>x</w:t>
            </w:r>
          </w:p>
        </w:tc>
        <w:tc>
          <w:tcPr>
            <w:tcW w:w="992" w:type="dxa"/>
          </w:tcPr>
          <w:p w14:paraId="284B3E40" w14:textId="77777777" w:rsidR="00EB4B5C" w:rsidRPr="00EB4B5C" w:rsidRDefault="00EB4B5C" w:rsidP="00EB4B5C">
            <w:pPr>
              <w:jc w:val="both"/>
              <w:rPr>
                <w:i/>
                <w:color w:val="FF0000"/>
              </w:rPr>
            </w:pPr>
          </w:p>
        </w:tc>
        <w:tc>
          <w:tcPr>
            <w:tcW w:w="3972" w:type="dxa"/>
          </w:tcPr>
          <w:p w14:paraId="699FF045" w14:textId="773FD3F2" w:rsidR="00EB4B5C" w:rsidRPr="00EB4B5C" w:rsidRDefault="00EB4B5C" w:rsidP="00EB4B5C">
            <w:pPr>
              <w:jc w:val="both"/>
              <w:rPr>
                <w:i/>
                <w:color w:val="FF0000"/>
              </w:rPr>
            </w:pPr>
            <w:r w:rsidRPr="00EB4B5C">
              <w:rPr>
                <w:i/>
                <w:color w:val="FF0000"/>
              </w:rPr>
              <w:t>Verlangtes Angebot + Bestellung</w:t>
            </w:r>
          </w:p>
        </w:tc>
      </w:tr>
      <w:tr w:rsidR="00EB4B5C" w14:paraId="5610D545" w14:textId="77777777" w:rsidTr="003814B5">
        <w:tc>
          <w:tcPr>
            <w:tcW w:w="3397" w:type="dxa"/>
          </w:tcPr>
          <w:p w14:paraId="77FAE4E1" w14:textId="77777777" w:rsidR="00EB4B5C" w:rsidRPr="003811E6" w:rsidRDefault="00EB4B5C" w:rsidP="00EB4B5C">
            <w:pPr>
              <w:pStyle w:val="Listenabsatz"/>
              <w:numPr>
                <w:ilvl w:val="0"/>
                <w:numId w:val="28"/>
              </w:numPr>
              <w:jc w:val="both"/>
              <w:rPr>
                <w:i/>
              </w:rPr>
            </w:pPr>
            <w:r>
              <w:rPr>
                <w:i/>
              </w:rPr>
              <w:t>Sie bestellen bei der Firma JVC-Austria eine Digitalvideokamera zu Preisen und Bedingungen laut Händlerkatalog. JVC-Austria sendet eine gleich lautende Auftragsbestätigung.</w:t>
            </w:r>
          </w:p>
        </w:tc>
        <w:tc>
          <w:tcPr>
            <w:tcW w:w="851" w:type="dxa"/>
          </w:tcPr>
          <w:p w14:paraId="6F2B8498" w14:textId="66B2EF9C" w:rsidR="00EB4B5C" w:rsidRPr="00EB4B5C" w:rsidRDefault="00EB4B5C" w:rsidP="00EB4B5C">
            <w:pPr>
              <w:jc w:val="both"/>
              <w:rPr>
                <w:i/>
                <w:color w:val="FF0000"/>
              </w:rPr>
            </w:pPr>
            <w:r w:rsidRPr="00EB4B5C">
              <w:rPr>
                <w:i/>
                <w:color w:val="FF0000"/>
              </w:rPr>
              <w:t>X</w:t>
            </w:r>
          </w:p>
        </w:tc>
        <w:tc>
          <w:tcPr>
            <w:tcW w:w="992" w:type="dxa"/>
          </w:tcPr>
          <w:p w14:paraId="738ABAF8" w14:textId="77777777" w:rsidR="00EB4B5C" w:rsidRPr="00EB4B5C" w:rsidRDefault="00EB4B5C" w:rsidP="00EB4B5C">
            <w:pPr>
              <w:jc w:val="both"/>
              <w:rPr>
                <w:i/>
                <w:color w:val="FF0000"/>
              </w:rPr>
            </w:pPr>
          </w:p>
        </w:tc>
        <w:tc>
          <w:tcPr>
            <w:tcW w:w="3972" w:type="dxa"/>
          </w:tcPr>
          <w:p w14:paraId="2C33B0C2" w14:textId="799F27E2" w:rsidR="00EB4B5C" w:rsidRPr="00EB4B5C" w:rsidRDefault="00EB4B5C" w:rsidP="00EB4B5C">
            <w:pPr>
              <w:jc w:val="both"/>
              <w:rPr>
                <w:i/>
                <w:color w:val="FF0000"/>
              </w:rPr>
            </w:pPr>
            <w:r w:rsidRPr="00EB4B5C">
              <w:rPr>
                <w:i/>
                <w:color w:val="FF0000"/>
              </w:rPr>
              <w:t>Bestellung + Auftragsbestätigung</w:t>
            </w:r>
          </w:p>
        </w:tc>
      </w:tr>
      <w:tr w:rsidR="00EB4B5C" w14:paraId="2744D6CA" w14:textId="77777777" w:rsidTr="003814B5">
        <w:tc>
          <w:tcPr>
            <w:tcW w:w="3397" w:type="dxa"/>
          </w:tcPr>
          <w:p w14:paraId="5ED2AD41" w14:textId="77777777" w:rsidR="00EB4B5C" w:rsidRPr="003811E6" w:rsidRDefault="00EB4B5C" w:rsidP="00EB4B5C">
            <w:pPr>
              <w:pStyle w:val="Listenabsatz"/>
              <w:numPr>
                <w:ilvl w:val="0"/>
                <w:numId w:val="28"/>
              </w:numPr>
              <w:jc w:val="both"/>
              <w:rPr>
                <w:i/>
              </w:rPr>
            </w:pPr>
            <w:r>
              <w:rPr>
                <w:i/>
              </w:rPr>
              <w:t xml:space="preserve">Sie bestellen das </w:t>
            </w:r>
            <w:proofErr w:type="spellStart"/>
            <w:r>
              <w:rPr>
                <w:i/>
              </w:rPr>
              <w:t>Jahresabo</w:t>
            </w:r>
            <w:proofErr w:type="spellEnd"/>
            <w:r>
              <w:rPr>
                <w:i/>
              </w:rPr>
              <w:t xml:space="preserve"> Hotel und Touristik Magazin online um 52,00 EUR. Die Zeitung wird ab dem nächsten Monatsersten zugestellt.</w:t>
            </w:r>
          </w:p>
        </w:tc>
        <w:tc>
          <w:tcPr>
            <w:tcW w:w="851" w:type="dxa"/>
          </w:tcPr>
          <w:p w14:paraId="534D73C0" w14:textId="69C9FEBD" w:rsidR="00EB4B5C" w:rsidRPr="00EB4B5C" w:rsidRDefault="00EB4B5C" w:rsidP="00EB4B5C">
            <w:pPr>
              <w:jc w:val="both"/>
              <w:rPr>
                <w:i/>
                <w:color w:val="FF0000"/>
              </w:rPr>
            </w:pPr>
            <w:r w:rsidRPr="00EB4B5C">
              <w:rPr>
                <w:i/>
                <w:color w:val="FF0000"/>
              </w:rPr>
              <w:t>x</w:t>
            </w:r>
          </w:p>
        </w:tc>
        <w:tc>
          <w:tcPr>
            <w:tcW w:w="992" w:type="dxa"/>
          </w:tcPr>
          <w:p w14:paraId="5D5E5E1F" w14:textId="77777777" w:rsidR="00EB4B5C" w:rsidRPr="00EB4B5C" w:rsidRDefault="00EB4B5C" w:rsidP="00EB4B5C">
            <w:pPr>
              <w:jc w:val="both"/>
              <w:rPr>
                <w:i/>
                <w:color w:val="FF0000"/>
              </w:rPr>
            </w:pPr>
          </w:p>
        </w:tc>
        <w:tc>
          <w:tcPr>
            <w:tcW w:w="3972" w:type="dxa"/>
          </w:tcPr>
          <w:p w14:paraId="084DAF25" w14:textId="053E7966" w:rsidR="00EB4B5C" w:rsidRPr="00EB4B5C" w:rsidRDefault="00EB4B5C" w:rsidP="00EB4B5C">
            <w:pPr>
              <w:jc w:val="both"/>
              <w:rPr>
                <w:i/>
                <w:color w:val="FF0000"/>
              </w:rPr>
            </w:pPr>
            <w:r w:rsidRPr="00EB4B5C">
              <w:rPr>
                <w:i/>
                <w:color w:val="FF0000"/>
              </w:rPr>
              <w:t>Bestellung + übereinstimmende Lieferung</w:t>
            </w:r>
          </w:p>
        </w:tc>
      </w:tr>
    </w:tbl>
    <w:p w14:paraId="16F0CDA4" w14:textId="55B770C2" w:rsidR="00C07389" w:rsidRDefault="00C07389" w:rsidP="00705519">
      <w:pPr>
        <w:jc w:val="both"/>
        <w:rPr>
          <w:i/>
        </w:rPr>
      </w:pPr>
    </w:p>
    <w:p w14:paraId="796DB929" w14:textId="77777777" w:rsidR="00C07389" w:rsidRDefault="00C07389">
      <w:pPr>
        <w:rPr>
          <w:i/>
        </w:rPr>
      </w:pPr>
      <w:r>
        <w:rPr>
          <w:i/>
        </w:rPr>
        <w:br w:type="page"/>
      </w:r>
    </w:p>
    <w:p w14:paraId="4C65E7FE" w14:textId="5940FC39" w:rsidR="0053029A" w:rsidRDefault="0053029A" w:rsidP="00EB4B5C">
      <w:pPr>
        <w:pStyle w:val="Listenabsatz"/>
        <w:numPr>
          <w:ilvl w:val="0"/>
          <w:numId w:val="27"/>
        </w:numPr>
        <w:jc w:val="both"/>
        <w:rPr>
          <w:i/>
        </w:rPr>
      </w:pPr>
      <w:r>
        <w:rPr>
          <w:i/>
        </w:rPr>
        <w:lastRenderedPageBreak/>
        <w:t>Online-Anfrage</w:t>
      </w:r>
      <w:r w:rsidR="00EB4B5C">
        <w:rPr>
          <w:i/>
        </w:rPr>
        <w:t xml:space="preserve"> schreiben</w:t>
      </w:r>
    </w:p>
    <w:tbl>
      <w:tblPr>
        <w:tblStyle w:val="Tabellenraster"/>
        <w:tblW w:w="0" w:type="auto"/>
        <w:tblLook w:val="04A0" w:firstRow="1" w:lastRow="0" w:firstColumn="1" w:lastColumn="0" w:noHBand="0" w:noVBand="1"/>
      </w:tblPr>
      <w:tblGrid>
        <w:gridCol w:w="1838"/>
        <w:gridCol w:w="7224"/>
      </w:tblGrid>
      <w:tr w:rsidR="00E622D6" w14:paraId="752CA41F" w14:textId="77777777" w:rsidTr="0037517D">
        <w:tc>
          <w:tcPr>
            <w:tcW w:w="9062" w:type="dxa"/>
            <w:gridSpan w:val="2"/>
            <w:shd w:val="clear" w:color="auto" w:fill="F2F2F2" w:themeFill="background1" w:themeFillShade="F2"/>
          </w:tcPr>
          <w:p w14:paraId="7A78539D" w14:textId="67D61595" w:rsidR="00E622D6" w:rsidRPr="00E622D6" w:rsidRDefault="00E622D6" w:rsidP="00E622D6">
            <w:pPr>
              <w:jc w:val="center"/>
              <w:rPr>
                <w:b/>
                <w:bCs/>
                <w:i/>
              </w:rPr>
            </w:pPr>
            <w:r w:rsidRPr="00E622D6">
              <w:rPr>
                <w:b/>
                <w:bCs/>
                <w:noProof/>
              </w:rPr>
              <w:drawing>
                <wp:anchor distT="0" distB="0" distL="114300" distR="114300" simplePos="0" relativeHeight="251678720" behindDoc="0" locked="0" layoutInCell="1" allowOverlap="1" wp14:anchorId="57015DB2" wp14:editId="6A74623C">
                  <wp:simplePos x="0" y="0"/>
                  <wp:positionH relativeFrom="column">
                    <wp:posOffset>-1270</wp:posOffset>
                  </wp:positionH>
                  <wp:positionV relativeFrom="paragraph">
                    <wp:posOffset>172085</wp:posOffset>
                  </wp:positionV>
                  <wp:extent cx="1924050" cy="433070"/>
                  <wp:effectExtent l="0" t="0" r="0" b="5080"/>
                  <wp:wrapThrough wrapText="bothSides">
                    <wp:wrapPolygon edited="0">
                      <wp:start x="1497" y="0"/>
                      <wp:lineTo x="0" y="6651"/>
                      <wp:lineTo x="0" y="10452"/>
                      <wp:lineTo x="855" y="20903"/>
                      <wp:lineTo x="4277" y="20903"/>
                      <wp:lineTo x="21386" y="17103"/>
                      <wp:lineTo x="21386" y="3801"/>
                      <wp:lineTo x="3636" y="0"/>
                      <wp:lineTo x="1497" y="0"/>
                    </wp:wrapPolygon>
                  </wp:wrapThrough>
                  <wp:docPr id="8" name="Grafik 8" descr="Vienna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ennamo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22D6">
              <w:rPr>
                <w:b/>
                <w:bCs/>
                <w:i/>
              </w:rPr>
              <w:t>ANFRAGEFORULMAR</w:t>
            </w:r>
          </w:p>
        </w:tc>
      </w:tr>
      <w:tr w:rsidR="0053029A" w14:paraId="2EADE916" w14:textId="77777777" w:rsidTr="00F26546">
        <w:tc>
          <w:tcPr>
            <w:tcW w:w="1838" w:type="dxa"/>
            <w:shd w:val="clear" w:color="auto" w:fill="F2F2F2" w:themeFill="background1" w:themeFillShade="F2"/>
          </w:tcPr>
          <w:p w14:paraId="7C81E49F" w14:textId="77777777" w:rsidR="0053029A" w:rsidRPr="0053029A" w:rsidRDefault="0053029A" w:rsidP="0053029A">
            <w:pPr>
              <w:rPr>
                <w:b/>
                <w:i/>
              </w:rPr>
            </w:pPr>
            <w:r w:rsidRPr="0053029A">
              <w:rPr>
                <w:b/>
                <w:i/>
              </w:rPr>
              <w:t>Unternehmen:</w:t>
            </w:r>
          </w:p>
        </w:tc>
        <w:tc>
          <w:tcPr>
            <w:tcW w:w="7224" w:type="dxa"/>
            <w:shd w:val="clear" w:color="auto" w:fill="F2F2F2" w:themeFill="background1" w:themeFillShade="F2"/>
          </w:tcPr>
          <w:p w14:paraId="315AD062" w14:textId="77777777" w:rsidR="0053029A" w:rsidRDefault="0053029A" w:rsidP="0053029A">
            <w:pPr>
              <w:rPr>
                <w:i/>
              </w:rPr>
            </w:pPr>
            <w:r>
              <w:rPr>
                <w:i/>
              </w:rPr>
              <w:t>Hotel Gasthof Hirschen</w:t>
            </w:r>
          </w:p>
          <w:p w14:paraId="1E2C9070" w14:textId="7E7E1581" w:rsidR="00E622D6" w:rsidRDefault="00E622D6" w:rsidP="0053029A">
            <w:pPr>
              <w:rPr>
                <w:i/>
              </w:rPr>
            </w:pPr>
          </w:p>
        </w:tc>
      </w:tr>
      <w:tr w:rsidR="0053029A" w14:paraId="3EC1F6B0" w14:textId="77777777" w:rsidTr="00F26546">
        <w:tc>
          <w:tcPr>
            <w:tcW w:w="1838" w:type="dxa"/>
            <w:shd w:val="clear" w:color="auto" w:fill="F2F2F2" w:themeFill="background1" w:themeFillShade="F2"/>
          </w:tcPr>
          <w:p w14:paraId="60D3C702" w14:textId="77777777" w:rsidR="0053029A" w:rsidRPr="0053029A" w:rsidRDefault="0053029A" w:rsidP="0053029A">
            <w:pPr>
              <w:rPr>
                <w:b/>
                <w:i/>
              </w:rPr>
            </w:pPr>
            <w:r w:rsidRPr="0053029A">
              <w:rPr>
                <w:b/>
                <w:i/>
              </w:rPr>
              <w:t>Branche:</w:t>
            </w:r>
          </w:p>
        </w:tc>
        <w:tc>
          <w:tcPr>
            <w:tcW w:w="7224" w:type="dxa"/>
            <w:shd w:val="clear" w:color="auto" w:fill="F2F2F2" w:themeFill="background1" w:themeFillShade="F2"/>
          </w:tcPr>
          <w:p w14:paraId="378685A6" w14:textId="77777777" w:rsidR="0053029A" w:rsidRDefault="0053029A" w:rsidP="0053029A">
            <w:pPr>
              <w:rPr>
                <w:i/>
              </w:rPr>
            </w:pPr>
            <w:r>
              <w:rPr>
                <w:i/>
              </w:rPr>
              <w:t>Hotellerie</w:t>
            </w:r>
          </w:p>
        </w:tc>
      </w:tr>
      <w:tr w:rsidR="0053029A" w14:paraId="08AB0331" w14:textId="77777777" w:rsidTr="00F26546">
        <w:tc>
          <w:tcPr>
            <w:tcW w:w="1838" w:type="dxa"/>
            <w:shd w:val="clear" w:color="auto" w:fill="F2F2F2" w:themeFill="background1" w:themeFillShade="F2"/>
          </w:tcPr>
          <w:p w14:paraId="32219F6C" w14:textId="77777777" w:rsidR="0053029A" w:rsidRPr="0053029A" w:rsidRDefault="0053029A" w:rsidP="0053029A">
            <w:pPr>
              <w:rPr>
                <w:b/>
                <w:i/>
              </w:rPr>
            </w:pPr>
            <w:r w:rsidRPr="0053029A">
              <w:rPr>
                <w:b/>
                <w:i/>
              </w:rPr>
              <w:t>Idee/Konzept:</w:t>
            </w:r>
          </w:p>
        </w:tc>
        <w:tc>
          <w:tcPr>
            <w:tcW w:w="7224" w:type="dxa"/>
          </w:tcPr>
          <w:p w14:paraId="10BEDE55" w14:textId="77777777" w:rsidR="00EB4B5C" w:rsidRPr="00EB4B5C" w:rsidRDefault="00EB4B5C" w:rsidP="00EB4B5C">
            <w:pPr>
              <w:rPr>
                <w:i/>
                <w:color w:val="FF0000"/>
              </w:rPr>
            </w:pPr>
            <w:r w:rsidRPr="00EB4B5C">
              <w:rPr>
                <w:i/>
                <w:color w:val="FF0000"/>
              </w:rPr>
              <w:t>Sehr geehrtes Team,</w:t>
            </w:r>
          </w:p>
          <w:p w14:paraId="05640D11" w14:textId="77777777" w:rsidR="00EB4B5C" w:rsidRPr="00EB4B5C" w:rsidRDefault="00EB4B5C" w:rsidP="00EB4B5C">
            <w:pPr>
              <w:rPr>
                <w:i/>
                <w:color w:val="FF0000"/>
              </w:rPr>
            </w:pPr>
          </w:p>
          <w:p w14:paraId="6A5602C4" w14:textId="26F25B95" w:rsidR="00EB4B5C" w:rsidRPr="00EB4B5C" w:rsidRDefault="00EB4B5C" w:rsidP="00EB4B5C">
            <w:pPr>
              <w:rPr>
                <w:i/>
                <w:color w:val="FF0000"/>
              </w:rPr>
            </w:pPr>
            <w:r w:rsidRPr="00EB4B5C">
              <w:rPr>
                <w:i/>
                <w:color w:val="FF0000"/>
              </w:rPr>
              <w:t>aufgrund Ihres Online-Angebots auf Ihrer Website möchte ich möchte bei Ihnen das Paket Panor</w:t>
            </w:r>
            <w:r>
              <w:rPr>
                <w:i/>
                <w:color w:val="FF0000"/>
              </w:rPr>
              <w:t>a</w:t>
            </w:r>
            <w:r w:rsidRPr="00EB4B5C">
              <w:rPr>
                <w:i/>
                <w:color w:val="FF0000"/>
              </w:rPr>
              <w:t xml:space="preserve">mafotografie für 7 Bilder um 720,00 EUR </w:t>
            </w:r>
            <w:r>
              <w:rPr>
                <w:i/>
                <w:color w:val="FF0000"/>
              </w:rPr>
              <w:t xml:space="preserve">ohne Tour </w:t>
            </w:r>
            <w:r w:rsidRPr="00EB4B5C">
              <w:rPr>
                <w:i/>
                <w:color w:val="FF0000"/>
              </w:rPr>
              <w:t>bestellen. Gilt dieses Angebot auch für unser Hotel, welches außerhalb Wiens, also in Vorarlberg, liegt?</w:t>
            </w:r>
          </w:p>
          <w:p w14:paraId="00B4FEE3" w14:textId="77777777" w:rsidR="00EB4B5C" w:rsidRPr="00EB4B5C" w:rsidRDefault="00EB4B5C" w:rsidP="00EB4B5C">
            <w:pPr>
              <w:rPr>
                <w:i/>
                <w:color w:val="FF0000"/>
              </w:rPr>
            </w:pPr>
          </w:p>
          <w:p w14:paraId="3AA2EA3C" w14:textId="77777777" w:rsidR="00EB4B5C" w:rsidRPr="00EB4B5C" w:rsidRDefault="00EB4B5C" w:rsidP="00EB4B5C">
            <w:pPr>
              <w:rPr>
                <w:i/>
                <w:color w:val="FF0000"/>
              </w:rPr>
            </w:pPr>
            <w:r w:rsidRPr="00EB4B5C">
              <w:rPr>
                <w:i/>
                <w:color w:val="FF0000"/>
              </w:rPr>
              <w:t>Handelt es sich bei Ihrem Angebot um einen Netto-Preis?</w:t>
            </w:r>
          </w:p>
          <w:p w14:paraId="1700DA3D" w14:textId="77777777" w:rsidR="00EB4B5C" w:rsidRPr="00EB4B5C" w:rsidRDefault="00EB4B5C" w:rsidP="00EB4B5C">
            <w:pPr>
              <w:rPr>
                <w:i/>
                <w:color w:val="FF0000"/>
              </w:rPr>
            </w:pPr>
          </w:p>
          <w:p w14:paraId="16C11E52" w14:textId="77777777" w:rsidR="00EB4B5C" w:rsidRPr="00EB4B5C" w:rsidRDefault="00EB4B5C" w:rsidP="00EB4B5C">
            <w:pPr>
              <w:rPr>
                <w:i/>
                <w:color w:val="FF0000"/>
              </w:rPr>
            </w:pPr>
            <w:r w:rsidRPr="00EB4B5C">
              <w:rPr>
                <w:i/>
                <w:color w:val="FF0000"/>
              </w:rPr>
              <w:t>Bis wann könnten Sie die fertigen Bilder liefern? Wie werden diese übermittelt?</w:t>
            </w:r>
          </w:p>
          <w:p w14:paraId="09B4E032" w14:textId="77777777" w:rsidR="00EB4B5C" w:rsidRPr="00EB4B5C" w:rsidRDefault="00EB4B5C" w:rsidP="00EB4B5C">
            <w:pPr>
              <w:rPr>
                <w:i/>
                <w:color w:val="FF0000"/>
              </w:rPr>
            </w:pPr>
          </w:p>
          <w:p w14:paraId="7B099EAD" w14:textId="3AB01987" w:rsidR="00EB4B5C" w:rsidRPr="00EB4B5C" w:rsidRDefault="00EB4B5C" w:rsidP="00EB4B5C">
            <w:pPr>
              <w:rPr>
                <w:i/>
                <w:color w:val="FF0000"/>
              </w:rPr>
            </w:pPr>
            <w:r w:rsidRPr="00EB4B5C">
              <w:rPr>
                <w:i/>
                <w:color w:val="FF0000"/>
              </w:rPr>
              <w:t>Bitte kontaktieren Sie mich telefonisch</w:t>
            </w:r>
            <w:r>
              <w:rPr>
                <w:i/>
                <w:color w:val="FF0000"/>
              </w:rPr>
              <w:t>,</w:t>
            </w:r>
            <w:r w:rsidRPr="00EB4B5C">
              <w:rPr>
                <w:i/>
                <w:color w:val="FF0000"/>
              </w:rPr>
              <w:t xml:space="preserve"> um weitere Einzelheiten über diesen Auftrag zu klären.</w:t>
            </w:r>
          </w:p>
          <w:p w14:paraId="3B193BBF" w14:textId="77777777" w:rsidR="00EB4B5C" w:rsidRPr="00EB4B5C" w:rsidRDefault="00EB4B5C" w:rsidP="00EB4B5C">
            <w:pPr>
              <w:rPr>
                <w:i/>
                <w:color w:val="FF0000"/>
              </w:rPr>
            </w:pPr>
          </w:p>
          <w:p w14:paraId="5215F39D" w14:textId="77777777" w:rsidR="00EB4B5C" w:rsidRPr="00EB4B5C" w:rsidRDefault="00EB4B5C" w:rsidP="00EB4B5C">
            <w:pPr>
              <w:rPr>
                <w:i/>
                <w:color w:val="FF0000"/>
              </w:rPr>
            </w:pPr>
            <w:r w:rsidRPr="00EB4B5C">
              <w:rPr>
                <w:i/>
                <w:color w:val="FF0000"/>
              </w:rPr>
              <w:t>Mit freundlichen Grüßen,</w:t>
            </w:r>
          </w:p>
          <w:p w14:paraId="2F2FB716" w14:textId="77777777" w:rsidR="00EB4B5C" w:rsidRPr="00EB4B5C" w:rsidRDefault="00EB4B5C" w:rsidP="00EB4B5C">
            <w:pPr>
              <w:rPr>
                <w:i/>
                <w:color w:val="FF0000"/>
              </w:rPr>
            </w:pPr>
            <w:r w:rsidRPr="00EB4B5C">
              <w:rPr>
                <w:i/>
                <w:color w:val="FF0000"/>
              </w:rPr>
              <w:t>Max Mustermann</w:t>
            </w:r>
          </w:p>
          <w:p w14:paraId="158744FE" w14:textId="77777777" w:rsidR="0053029A" w:rsidRPr="00EB4B5C" w:rsidRDefault="0053029A" w:rsidP="0053029A">
            <w:pPr>
              <w:rPr>
                <w:i/>
                <w:color w:val="FF0000"/>
              </w:rPr>
            </w:pPr>
          </w:p>
          <w:p w14:paraId="016E89D9" w14:textId="77777777" w:rsidR="0053029A" w:rsidRPr="00EB4B5C" w:rsidRDefault="0053029A" w:rsidP="0053029A">
            <w:pPr>
              <w:rPr>
                <w:i/>
                <w:color w:val="FF0000"/>
              </w:rPr>
            </w:pPr>
          </w:p>
        </w:tc>
      </w:tr>
      <w:tr w:rsidR="0053029A" w14:paraId="5826BA35" w14:textId="77777777" w:rsidTr="00F26546">
        <w:tc>
          <w:tcPr>
            <w:tcW w:w="1838" w:type="dxa"/>
            <w:shd w:val="clear" w:color="auto" w:fill="F2F2F2" w:themeFill="background1" w:themeFillShade="F2"/>
          </w:tcPr>
          <w:p w14:paraId="23A63739" w14:textId="77777777" w:rsidR="0053029A" w:rsidRPr="0053029A" w:rsidRDefault="0053029A" w:rsidP="0053029A">
            <w:pPr>
              <w:rPr>
                <w:b/>
                <w:i/>
              </w:rPr>
            </w:pPr>
            <w:r w:rsidRPr="0053029A">
              <w:rPr>
                <w:b/>
                <w:i/>
              </w:rPr>
              <w:t>Zeitfenster für Fertigstellung</w:t>
            </w:r>
          </w:p>
        </w:tc>
        <w:tc>
          <w:tcPr>
            <w:tcW w:w="7224" w:type="dxa"/>
            <w:shd w:val="clear" w:color="auto" w:fill="F2F2F2" w:themeFill="background1" w:themeFillShade="F2"/>
          </w:tcPr>
          <w:p w14:paraId="3AA146D2" w14:textId="55396A85" w:rsidR="0053029A" w:rsidRDefault="00DF5B06" w:rsidP="0053029A">
            <w:pPr>
              <w:rPr>
                <w:i/>
              </w:rPr>
            </w:pPr>
            <w:r>
              <w:rPr>
                <w:i/>
              </w:rPr>
              <w:t>Februar</w:t>
            </w:r>
            <w:r w:rsidR="00F26546">
              <w:rPr>
                <w:i/>
              </w:rPr>
              <w:t xml:space="preserve"> 2021</w:t>
            </w:r>
          </w:p>
        </w:tc>
      </w:tr>
      <w:tr w:rsidR="0053029A" w14:paraId="37AF043A" w14:textId="77777777" w:rsidTr="00F26546">
        <w:tc>
          <w:tcPr>
            <w:tcW w:w="1838" w:type="dxa"/>
            <w:shd w:val="clear" w:color="auto" w:fill="F2F2F2" w:themeFill="background1" w:themeFillShade="F2"/>
          </w:tcPr>
          <w:p w14:paraId="60C26DE0" w14:textId="77777777" w:rsidR="0053029A" w:rsidRPr="0053029A" w:rsidRDefault="0053029A" w:rsidP="0053029A">
            <w:pPr>
              <w:rPr>
                <w:b/>
                <w:i/>
              </w:rPr>
            </w:pPr>
            <w:r w:rsidRPr="0053029A">
              <w:rPr>
                <w:b/>
                <w:i/>
              </w:rPr>
              <w:t>Budget</w:t>
            </w:r>
          </w:p>
        </w:tc>
        <w:tc>
          <w:tcPr>
            <w:tcW w:w="7224" w:type="dxa"/>
            <w:shd w:val="clear" w:color="auto" w:fill="F2F2F2" w:themeFill="background1" w:themeFillShade="F2"/>
          </w:tcPr>
          <w:p w14:paraId="1DFE166D" w14:textId="77777777" w:rsidR="0053029A" w:rsidRDefault="0053029A" w:rsidP="0053029A">
            <w:pPr>
              <w:rPr>
                <w:i/>
              </w:rPr>
            </w:pPr>
            <w:r>
              <w:rPr>
                <w:i/>
              </w:rPr>
              <w:t>1.000,00 EUR</w:t>
            </w:r>
          </w:p>
        </w:tc>
      </w:tr>
      <w:tr w:rsidR="0053029A" w14:paraId="65744F44" w14:textId="77777777" w:rsidTr="00F26546">
        <w:tc>
          <w:tcPr>
            <w:tcW w:w="1838" w:type="dxa"/>
            <w:shd w:val="clear" w:color="auto" w:fill="F2F2F2" w:themeFill="background1" w:themeFillShade="F2"/>
          </w:tcPr>
          <w:p w14:paraId="5041FA7D" w14:textId="77777777" w:rsidR="0053029A" w:rsidRPr="0053029A" w:rsidRDefault="0053029A" w:rsidP="0053029A">
            <w:pPr>
              <w:rPr>
                <w:b/>
                <w:i/>
              </w:rPr>
            </w:pPr>
            <w:r w:rsidRPr="0053029A">
              <w:rPr>
                <w:b/>
                <w:i/>
              </w:rPr>
              <w:t>Kontaktdaten:</w:t>
            </w:r>
          </w:p>
        </w:tc>
        <w:tc>
          <w:tcPr>
            <w:tcW w:w="7224" w:type="dxa"/>
            <w:shd w:val="clear" w:color="auto" w:fill="F2F2F2" w:themeFill="background1" w:themeFillShade="F2"/>
          </w:tcPr>
          <w:p w14:paraId="0E3369F3" w14:textId="77777777" w:rsidR="0053029A" w:rsidRDefault="0053029A" w:rsidP="0053029A">
            <w:pPr>
              <w:rPr>
                <w:i/>
              </w:rPr>
            </w:pPr>
          </w:p>
        </w:tc>
      </w:tr>
      <w:tr w:rsidR="0053029A" w14:paraId="5D74A33B" w14:textId="77777777" w:rsidTr="00F26546">
        <w:tc>
          <w:tcPr>
            <w:tcW w:w="1838" w:type="dxa"/>
            <w:shd w:val="clear" w:color="auto" w:fill="F2F2F2" w:themeFill="background1" w:themeFillShade="F2"/>
          </w:tcPr>
          <w:p w14:paraId="3A11C230" w14:textId="77777777" w:rsidR="0053029A" w:rsidRDefault="0053029A" w:rsidP="0053029A">
            <w:pPr>
              <w:rPr>
                <w:i/>
              </w:rPr>
            </w:pPr>
            <w:r>
              <w:rPr>
                <w:i/>
              </w:rPr>
              <w:t>Name</w:t>
            </w:r>
          </w:p>
        </w:tc>
        <w:tc>
          <w:tcPr>
            <w:tcW w:w="7224" w:type="dxa"/>
            <w:shd w:val="clear" w:color="auto" w:fill="FFFFFF" w:themeFill="background1"/>
          </w:tcPr>
          <w:p w14:paraId="56538726" w14:textId="33E4D333" w:rsidR="0053029A" w:rsidRDefault="0053029A" w:rsidP="0053029A">
            <w:pPr>
              <w:rPr>
                <w:i/>
              </w:rPr>
            </w:pPr>
          </w:p>
        </w:tc>
      </w:tr>
      <w:tr w:rsidR="0053029A" w14:paraId="4F38B6E3" w14:textId="77777777" w:rsidTr="00F26546">
        <w:tc>
          <w:tcPr>
            <w:tcW w:w="1838" w:type="dxa"/>
            <w:shd w:val="clear" w:color="auto" w:fill="F2F2F2" w:themeFill="background1" w:themeFillShade="F2"/>
          </w:tcPr>
          <w:p w14:paraId="5EA6F3E3" w14:textId="77777777" w:rsidR="0053029A" w:rsidRDefault="0053029A" w:rsidP="0053029A">
            <w:pPr>
              <w:rPr>
                <w:i/>
              </w:rPr>
            </w:pPr>
            <w:r>
              <w:rPr>
                <w:i/>
              </w:rPr>
              <w:t>Adresse</w:t>
            </w:r>
          </w:p>
        </w:tc>
        <w:tc>
          <w:tcPr>
            <w:tcW w:w="7224" w:type="dxa"/>
            <w:shd w:val="clear" w:color="auto" w:fill="F2F2F2" w:themeFill="background1" w:themeFillShade="F2"/>
          </w:tcPr>
          <w:p w14:paraId="45E7230E" w14:textId="77777777" w:rsidR="0053029A" w:rsidRDefault="0053029A" w:rsidP="0053029A">
            <w:pPr>
              <w:rPr>
                <w:i/>
              </w:rPr>
            </w:pPr>
            <w:r>
              <w:rPr>
                <w:i/>
              </w:rPr>
              <w:t>Hof 14, 6867 Schwarzenberg</w:t>
            </w:r>
          </w:p>
        </w:tc>
      </w:tr>
      <w:tr w:rsidR="0053029A" w14:paraId="0BF2E850" w14:textId="77777777" w:rsidTr="00F26546">
        <w:tc>
          <w:tcPr>
            <w:tcW w:w="1838" w:type="dxa"/>
            <w:shd w:val="clear" w:color="auto" w:fill="F2F2F2" w:themeFill="background1" w:themeFillShade="F2"/>
          </w:tcPr>
          <w:p w14:paraId="4DCD0465" w14:textId="77777777" w:rsidR="0053029A" w:rsidRDefault="0053029A" w:rsidP="0053029A">
            <w:pPr>
              <w:rPr>
                <w:i/>
              </w:rPr>
            </w:pPr>
            <w:r>
              <w:rPr>
                <w:i/>
              </w:rPr>
              <w:t>E-Mail</w:t>
            </w:r>
          </w:p>
        </w:tc>
        <w:tc>
          <w:tcPr>
            <w:tcW w:w="7224" w:type="dxa"/>
            <w:shd w:val="clear" w:color="auto" w:fill="F2F2F2" w:themeFill="background1" w:themeFillShade="F2"/>
          </w:tcPr>
          <w:p w14:paraId="4D2E800A" w14:textId="77777777" w:rsidR="0053029A" w:rsidRDefault="00D06043" w:rsidP="0053029A">
            <w:pPr>
              <w:rPr>
                <w:i/>
              </w:rPr>
            </w:pPr>
            <w:hyperlink r:id="rId9" w:tooltip="E-Mail Hirschen Schwarzenberg" w:history="1">
              <w:r w:rsidR="0053029A" w:rsidRPr="0053029A">
                <w:rPr>
                  <w:i/>
                </w:rPr>
                <w:t>info@hirschenschwarzenberg.at </w:t>
              </w:r>
            </w:hyperlink>
          </w:p>
        </w:tc>
      </w:tr>
      <w:tr w:rsidR="0053029A" w14:paraId="43930B1D" w14:textId="77777777" w:rsidTr="00F26546">
        <w:tc>
          <w:tcPr>
            <w:tcW w:w="1838" w:type="dxa"/>
            <w:shd w:val="clear" w:color="auto" w:fill="F2F2F2" w:themeFill="background1" w:themeFillShade="F2"/>
          </w:tcPr>
          <w:p w14:paraId="00C6EF07" w14:textId="77777777" w:rsidR="0053029A" w:rsidRDefault="0053029A" w:rsidP="0053029A">
            <w:pPr>
              <w:rPr>
                <w:i/>
              </w:rPr>
            </w:pPr>
            <w:r>
              <w:rPr>
                <w:i/>
              </w:rPr>
              <w:t>Telefon</w:t>
            </w:r>
          </w:p>
        </w:tc>
        <w:tc>
          <w:tcPr>
            <w:tcW w:w="7224" w:type="dxa"/>
            <w:shd w:val="clear" w:color="auto" w:fill="F2F2F2" w:themeFill="background1" w:themeFillShade="F2"/>
          </w:tcPr>
          <w:p w14:paraId="6ACC883A" w14:textId="77777777" w:rsidR="0053029A" w:rsidRDefault="00D06043" w:rsidP="0053029A">
            <w:pPr>
              <w:rPr>
                <w:i/>
              </w:rPr>
            </w:pPr>
            <w:hyperlink r:id="rId10" w:tgtFrame="_blank" w:tooltip="Hotel Gasthof Hirschen anrufen" w:history="1">
              <w:r w:rsidR="0053029A" w:rsidRPr="0053029A">
                <w:rPr>
                  <w:i/>
                </w:rPr>
                <w:t>+ 43 5512 29 44 </w:t>
              </w:r>
            </w:hyperlink>
          </w:p>
        </w:tc>
      </w:tr>
    </w:tbl>
    <w:p w14:paraId="7B1E2814" w14:textId="77777777" w:rsidR="003B0BA1" w:rsidRDefault="003B0BA1" w:rsidP="0053029A">
      <w:pPr>
        <w:rPr>
          <w:i/>
        </w:rPr>
      </w:pPr>
    </w:p>
    <w:p w14:paraId="7230DB63" w14:textId="2ABB81C9" w:rsidR="003814B5" w:rsidRPr="00EB4B5C" w:rsidRDefault="00EB4B5C" w:rsidP="003814B5">
      <w:pPr>
        <w:pStyle w:val="Listenabsatz"/>
        <w:numPr>
          <w:ilvl w:val="0"/>
          <w:numId w:val="27"/>
        </w:numPr>
        <w:rPr>
          <w:iCs/>
        </w:rPr>
      </w:pPr>
      <w:r w:rsidRPr="00EB4B5C">
        <w:rPr>
          <w:iCs/>
        </w:rPr>
        <w:t>gesetzliche</w:t>
      </w:r>
      <w:r w:rsidR="003814B5" w:rsidRPr="00EB4B5C">
        <w:rPr>
          <w:iCs/>
        </w:rPr>
        <w:t xml:space="preserve"> Bestandteile</w:t>
      </w:r>
      <w:r w:rsidRPr="00EB4B5C">
        <w:rPr>
          <w:iCs/>
        </w:rPr>
        <w:t xml:space="preserve"> </w:t>
      </w:r>
      <w:r w:rsidR="00C01161" w:rsidRPr="00EB4B5C">
        <w:rPr>
          <w:iCs/>
        </w:rPr>
        <w:t>Auftragsbestätigung</w:t>
      </w:r>
    </w:p>
    <w:tbl>
      <w:tblPr>
        <w:tblStyle w:val="Tabellenraster"/>
        <w:tblW w:w="0" w:type="auto"/>
        <w:tblLook w:val="04A0" w:firstRow="1" w:lastRow="0" w:firstColumn="1" w:lastColumn="0" w:noHBand="0" w:noVBand="1"/>
      </w:tblPr>
      <w:tblGrid>
        <w:gridCol w:w="704"/>
        <w:gridCol w:w="8358"/>
      </w:tblGrid>
      <w:tr w:rsidR="00C01161" w14:paraId="45CA0D96" w14:textId="77777777" w:rsidTr="00C01161">
        <w:tc>
          <w:tcPr>
            <w:tcW w:w="704" w:type="dxa"/>
            <w:shd w:val="clear" w:color="auto" w:fill="F2F2F2" w:themeFill="background1" w:themeFillShade="F2"/>
          </w:tcPr>
          <w:p w14:paraId="1B3B28CB" w14:textId="7ACCB708" w:rsidR="00C01161" w:rsidRPr="00C01161" w:rsidRDefault="00C01161" w:rsidP="00C01161">
            <w:pPr>
              <w:rPr>
                <w:b/>
                <w:bCs/>
                <w:i/>
              </w:rPr>
            </w:pPr>
            <w:r w:rsidRPr="00C01161">
              <w:rPr>
                <w:b/>
                <w:bCs/>
                <w:i/>
              </w:rPr>
              <w:t>Nr.</w:t>
            </w:r>
          </w:p>
        </w:tc>
        <w:tc>
          <w:tcPr>
            <w:tcW w:w="8358" w:type="dxa"/>
            <w:shd w:val="clear" w:color="auto" w:fill="F2F2F2" w:themeFill="background1" w:themeFillShade="F2"/>
          </w:tcPr>
          <w:p w14:paraId="4798A3A0" w14:textId="69149FBD" w:rsidR="00C01161" w:rsidRPr="00C01161" w:rsidRDefault="00C01161" w:rsidP="00C01161">
            <w:pPr>
              <w:rPr>
                <w:b/>
                <w:bCs/>
                <w:i/>
              </w:rPr>
            </w:pPr>
            <w:r w:rsidRPr="00C01161">
              <w:rPr>
                <w:b/>
                <w:bCs/>
                <w:i/>
              </w:rPr>
              <w:t>Bestandteil</w:t>
            </w:r>
          </w:p>
        </w:tc>
      </w:tr>
      <w:tr w:rsidR="00C01161" w14:paraId="1CB46186" w14:textId="77777777" w:rsidTr="00C01161">
        <w:tc>
          <w:tcPr>
            <w:tcW w:w="704" w:type="dxa"/>
            <w:shd w:val="clear" w:color="auto" w:fill="F2F2F2" w:themeFill="background1" w:themeFillShade="F2"/>
          </w:tcPr>
          <w:p w14:paraId="737812E0" w14:textId="3E570F73" w:rsidR="00C01161" w:rsidRDefault="00C01161" w:rsidP="00C01161">
            <w:pPr>
              <w:rPr>
                <w:i/>
              </w:rPr>
            </w:pPr>
            <w:r>
              <w:rPr>
                <w:i/>
              </w:rPr>
              <w:t>1</w:t>
            </w:r>
          </w:p>
        </w:tc>
        <w:tc>
          <w:tcPr>
            <w:tcW w:w="8358" w:type="dxa"/>
          </w:tcPr>
          <w:p w14:paraId="6078FDFB" w14:textId="6640CBFB" w:rsidR="00C01161" w:rsidRPr="00EB4B5C" w:rsidRDefault="00EB4B5C" w:rsidP="00C01161">
            <w:pPr>
              <w:rPr>
                <w:i/>
                <w:color w:val="FF0000"/>
              </w:rPr>
            </w:pPr>
            <w:proofErr w:type="spellStart"/>
            <w:r w:rsidRPr="00EB4B5C">
              <w:rPr>
                <w:i/>
                <w:color w:val="FF0000"/>
              </w:rPr>
              <w:t>VerkäuferIn</w:t>
            </w:r>
            <w:proofErr w:type="spellEnd"/>
            <w:r w:rsidRPr="00EB4B5C">
              <w:rPr>
                <w:i/>
                <w:color w:val="FF0000"/>
              </w:rPr>
              <w:t xml:space="preserve">: </w:t>
            </w:r>
            <w:proofErr w:type="spellStart"/>
            <w:r w:rsidRPr="00EB4B5C">
              <w:rPr>
                <w:i/>
                <w:color w:val="FF0000"/>
              </w:rPr>
              <w:t>ViennaMotion</w:t>
            </w:r>
            <w:proofErr w:type="spellEnd"/>
          </w:p>
        </w:tc>
      </w:tr>
      <w:tr w:rsidR="00C01161" w14:paraId="7FA00FC5" w14:textId="77777777" w:rsidTr="00C01161">
        <w:tc>
          <w:tcPr>
            <w:tcW w:w="704" w:type="dxa"/>
            <w:shd w:val="clear" w:color="auto" w:fill="F2F2F2" w:themeFill="background1" w:themeFillShade="F2"/>
          </w:tcPr>
          <w:p w14:paraId="4F0E1544" w14:textId="2CF87DC1" w:rsidR="00C01161" w:rsidRDefault="00C01161" w:rsidP="00C01161">
            <w:pPr>
              <w:rPr>
                <w:i/>
              </w:rPr>
            </w:pPr>
            <w:r>
              <w:rPr>
                <w:i/>
              </w:rPr>
              <w:t>2</w:t>
            </w:r>
          </w:p>
        </w:tc>
        <w:tc>
          <w:tcPr>
            <w:tcW w:w="8358" w:type="dxa"/>
          </w:tcPr>
          <w:p w14:paraId="6A52A565" w14:textId="2FE23B3D" w:rsidR="00C01161" w:rsidRPr="00EB4B5C" w:rsidRDefault="00EB4B5C" w:rsidP="00C01161">
            <w:pPr>
              <w:rPr>
                <w:i/>
                <w:color w:val="FF0000"/>
              </w:rPr>
            </w:pPr>
            <w:proofErr w:type="spellStart"/>
            <w:r w:rsidRPr="00EB4B5C">
              <w:rPr>
                <w:i/>
                <w:color w:val="FF0000"/>
              </w:rPr>
              <w:t>KäuferIn</w:t>
            </w:r>
            <w:proofErr w:type="spellEnd"/>
            <w:r w:rsidRPr="00EB4B5C">
              <w:rPr>
                <w:i/>
                <w:color w:val="FF0000"/>
              </w:rPr>
              <w:t>: Hotel Gasthof Hirschen GmbH</w:t>
            </w:r>
          </w:p>
        </w:tc>
      </w:tr>
      <w:tr w:rsidR="00C01161" w14:paraId="50352BCA" w14:textId="77777777" w:rsidTr="00C01161">
        <w:tc>
          <w:tcPr>
            <w:tcW w:w="704" w:type="dxa"/>
            <w:shd w:val="clear" w:color="auto" w:fill="F2F2F2" w:themeFill="background1" w:themeFillShade="F2"/>
          </w:tcPr>
          <w:p w14:paraId="3A89F0FA" w14:textId="53FD19D2" w:rsidR="00C01161" w:rsidRDefault="00C01161" w:rsidP="00C01161">
            <w:pPr>
              <w:rPr>
                <w:i/>
              </w:rPr>
            </w:pPr>
            <w:r>
              <w:rPr>
                <w:i/>
              </w:rPr>
              <w:t>3</w:t>
            </w:r>
          </w:p>
        </w:tc>
        <w:tc>
          <w:tcPr>
            <w:tcW w:w="8358" w:type="dxa"/>
          </w:tcPr>
          <w:p w14:paraId="58EE7CC3" w14:textId="0A37DFB7" w:rsidR="00C01161" w:rsidRPr="00EB4B5C" w:rsidRDefault="00EB4B5C" w:rsidP="00C01161">
            <w:pPr>
              <w:rPr>
                <w:i/>
                <w:color w:val="FF0000"/>
              </w:rPr>
            </w:pPr>
            <w:r w:rsidRPr="00EB4B5C">
              <w:rPr>
                <w:i/>
                <w:color w:val="FF0000"/>
              </w:rPr>
              <w:t>Ware: Panoramabilder</w:t>
            </w:r>
          </w:p>
        </w:tc>
      </w:tr>
      <w:tr w:rsidR="00C01161" w14:paraId="19C3987C" w14:textId="77777777" w:rsidTr="00C01161">
        <w:tc>
          <w:tcPr>
            <w:tcW w:w="704" w:type="dxa"/>
            <w:shd w:val="clear" w:color="auto" w:fill="F2F2F2" w:themeFill="background1" w:themeFillShade="F2"/>
          </w:tcPr>
          <w:p w14:paraId="22DDD441" w14:textId="2FD47CC9" w:rsidR="00C01161" w:rsidRDefault="00C01161" w:rsidP="00C01161">
            <w:pPr>
              <w:rPr>
                <w:i/>
              </w:rPr>
            </w:pPr>
            <w:r>
              <w:rPr>
                <w:i/>
              </w:rPr>
              <w:t>4</w:t>
            </w:r>
          </w:p>
        </w:tc>
        <w:tc>
          <w:tcPr>
            <w:tcW w:w="8358" w:type="dxa"/>
          </w:tcPr>
          <w:p w14:paraId="33247C5C" w14:textId="16D9A068" w:rsidR="00C01161" w:rsidRPr="00EB4B5C" w:rsidRDefault="00EB4B5C" w:rsidP="00C01161">
            <w:pPr>
              <w:rPr>
                <w:i/>
                <w:color w:val="FF0000"/>
              </w:rPr>
            </w:pPr>
            <w:r w:rsidRPr="00EB4B5C">
              <w:rPr>
                <w:i/>
                <w:color w:val="FF0000"/>
              </w:rPr>
              <w:t>Menge: 7</w:t>
            </w:r>
          </w:p>
        </w:tc>
      </w:tr>
      <w:tr w:rsidR="00C01161" w14:paraId="6585C257" w14:textId="77777777" w:rsidTr="00C01161">
        <w:tc>
          <w:tcPr>
            <w:tcW w:w="704" w:type="dxa"/>
            <w:shd w:val="clear" w:color="auto" w:fill="F2F2F2" w:themeFill="background1" w:themeFillShade="F2"/>
          </w:tcPr>
          <w:p w14:paraId="7FBD9653" w14:textId="05C3E94A" w:rsidR="00C01161" w:rsidRDefault="00C01161" w:rsidP="00C01161">
            <w:pPr>
              <w:rPr>
                <w:i/>
              </w:rPr>
            </w:pPr>
            <w:r>
              <w:rPr>
                <w:i/>
              </w:rPr>
              <w:t>5</w:t>
            </w:r>
          </w:p>
        </w:tc>
        <w:tc>
          <w:tcPr>
            <w:tcW w:w="8358" w:type="dxa"/>
          </w:tcPr>
          <w:p w14:paraId="273CE0B8" w14:textId="20FD1E47" w:rsidR="00C01161" w:rsidRPr="00EB4B5C" w:rsidRDefault="00EB4B5C" w:rsidP="00C01161">
            <w:pPr>
              <w:rPr>
                <w:i/>
                <w:color w:val="FF0000"/>
              </w:rPr>
            </w:pPr>
            <w:r w:rsidRPr="00EB4B5C">
              <w:rPr>
                <w:i/>
                <w:color w:val="FF0000"/>
              </w:rPr>
              <w:t>Preis: 720,00 EUR</w:t>
            </w:r>
          </w:p>
        </w:tc>
      </w:tr>
    </w:tbl>
    <w:p w14:paraId="73896E0C" w14:textId="4A164033" w:rsidR="004C40FE" w:rsidRDefault="004C40FE" w:rsidP="00C01161">
      <w:pPr>
        <w:rPr>
          <w:i/>
        </w:rPr>
      </w:pPr>
    </w:p>
    <w:p w14:paraId="52A9D153" w14:textId="77777777" w:rsidR="004C40FE" w:rsidRDefault="004C40FE">
      <w:pPr>
        <w:rPr>
          <w:i/>
        </w:rPr>
      </w:pPr>
      <w:r>
        <w:rPr>
          <w:i/>
        </w:rPr>
        <w:br w:type="page"/>
      </w:r>
    </w:p>
    <w:p w14:paraId="1231F6E1" w14:textId="1ADABB4C" w:rsidR="00C01161" w:rsidRPr="00DF5B06" w:rsidRDefault="004C40FE" w:rsidP="00C01161">
      <w:pPr>
        <w:pStyle w:val="Listenabsatz"/>
        <w:numPr>
          <w:ilvl w:val="0"/>
          <w:numId w:val="27"/>
        </w:numPr>
        <w:jc w:val="both"/>
        <w:rPr>
          <w:iCs/>
        </w:rPr>
      </w:pPr>
      <w:r w:rsidRPr="00DF5B06">
        <w:rPr>
          <w:iCs/>
        </w:rPr>
        <w:lastRenderedPageBreak/>
        <w:t>Phrasen</w:t>
      </w:r>
      <w:r w:rsidR="00EB4B5C">
        <w:rPr>
          <w:iCs/>
        </w:rPr>
        <w:t>erklärung</w:t>
      </w:r>
      <w:r w:rsidRPr="00DF5B06">
        <w:rPr>
          <w:iCs/>
        </w:rPr>
        <w:t xml:space="preserve"> </w:t>
      </w:r>
    </w:p>
    <w:tbl>
      <w:tblPr>
        <w:tblStyle w:val="Tabellenraster"/>
        <w:tblW w:w="0" w:type="auto"/>
        <w:tblLook w:val="04A0" w:firstRow="1" w:lastRow="0" w:firstColumn="1" w:lastColumn="0" w:noHBand="0" w:noVBand="1"/>
      </w:tblPr>
      <w:tblGrid>
        <w:gridCol w:w="704"/>
        <w:gridCol w:w="4959"/>
      </w:tblGrid>
      <w:tr w:rsidR="00EB4B5C" w14:paraId="2B11E501" w14:textId="77777777" w:rsidTr="004C40FE">
        <w:tc>
          <w:tcPr>
            <w:tcW w:w="704" w:type="dxa"/>
            <w:shd w:val="clear" w:color="auto" w:fill="F2F2F2" w:themeFill="background1" w:themeFillShade="F2"/>
          </w:tcPr>
          <w:p w14:paraId="388F2139" w14:textId="15AFA7AC" w:rsidR="00EB4B5C" w:rsidRPr="004C40FE" w:rsidRDefault="00EB4B5C" w:rsidP="0014023A">
            <w:pPr>
              <w:rPr>
                <w:b/>
                <w:bCs/>
                <w:i/>
              </w:rPr>
            </w:pPr>
            <w:r w:rsidRPr="004C40FE">
              <w:rPr>
                <w:b/>
                <w:bCs/>
                <w:i/>
              </w:rPr>
              <w:t>Nr.</w:t>
            </w:r>
          </w:p>
        </w:tc>
        <w:tc>
          <w:tcPr>
            <w:tcW w:w="4959" w:type="dxa"/>
            <w:shd w:val="clear" w:color="auto" w:fill="F2F2F2" w:themeFill="background1" w:themeFillShade="F2"/>
          </w:tcPr>
          <w:p w14:paraId="52CD5A66" w14:textId="0E83ADC3" w:rsidR="00EB4B5C" w:rsidRPr="004C40FE" w:rsidRDefault="00EB4B5C" w:rsidP="0014023A">
            <w:pPr>
              <w:rPr>
                <w:b/>
                <w:bCs/>
                <w:i/>
              </w:rPr>
            </w:pPr>
            <w:r w:rsidRPr="004C40FE">
              <w:rPr>
                <w:b/>
                <w:bCs/>
                <w:i/>
              </w:rPr>
              <w:t>Erklärung</w:t>
            </w:r>
          </w:p>
        </w:tc>
      </w:tr>
      <w:tr w:rsidR="00EB4B5C" w14:paraId="6D817B52" w14:textId="77777777" w:rsidTr="004C40FE">
        <w:tc>
          <w:tcPr>
            <w:tcW w:w="704" w:type="dxa"/>
            <w:shd w:val="clear" w:color="auto" w:fill="F2F2F2" w:themeFill="background1" w:themeFillShade="F2"/>
          </w:tcPr>
          <w:p w14:paraId="7CBF2067" w14:textId="6CADDA38" w:rsidR="00EB4B5C" w:rsidRDefault="00EB4B5C" w:rsidP="00EB4B5C">
            <w:pPr>
              <w:rPr>
                <w:i/>
              </w:rPr>
            </w:pPr>
            <w:r>
              <w:rPr>
                <w:i/>
              </w:rPr>
              <w:t>1</w:t>
            </w:r>
          </w:p>
        </w:tc>
        <w:tc>
          <w:tcPr>
            <w:tcW w:w="4959" w:type="dxa"/>
          </w:tcPr>
          <w:p w14:paraId="14F3F16C" w14:textId="048A5BC7" w:rsidR="00EB4B5C" w:rsidRPr="00EB4B5C" w:rsidRDefault="00EB4B5C" w:rsidP="00EB4B5C">
            <w:pPr>
              <w:rPr>
                <w:i/>
                <w:color w:val="FF0000"/>
              </w:rPr>
            </w:pPr>
            <w:r w:rsidRPr="00EB4B5C">
              <w:rPr>
                <w:i/>
                <w:color w:val="FF0000"/>
              </w:rPr>
              <w:t>Der Verkaufspreis ist innerhalb von 30 Tagen ohne Abzüge oder innerhalb von 14 Tagen mit abzüglich 2% Preisnachlass zu bezahlen</w:t>
            </w:r>
          </w:p>
        </w:tc>
      </w:tr>
      <w:tr w:rsidR="00EB4B5C" w14:paraId="33340975" w14:textId="77777777" w:rsidTr="004C40FE">
        <w:tc>
          <w:tcPr>
            <w:tcW w:w="704" w:type="dxa"/>
            <w:shd w:val="clear" w:color="auto" w:fill="F2F2F2" w:themeFill="background1" w:themeFillShade="F2"/>
          </w:tcPr>
          <w:p w14:paraId="1B77A381" w14:textId="64998204" w:rsidR="00EB4B5C" w:rsidRDefault="00EB4B5C" w:rsidP="00EB4B5C">
            <w:pPr>
              <w:rPr>
                <w:i/>
              </w:rPr>
            </w:pPr>
            <w:r>
              <w:rPr>
                <w:i/>
              </w:rPr>
              <w:t>2</w:t>
            </w:r>
          </w:p>
        </w:tc>
        <w:tc>
          <w:tcPr>
            <w:tcW w:w="4959" w:type="dxa"/>
          </w:tcPr>
          <w:p w14:paraId="0B5ABDE7" w14:textId="4AEFA58D" w:rsidR="00EB4B5C" w:rsidRPr="00EB4B5C" w:rsidRDefault="00EB4B5C" w:rsidP="00EB4B5C">
            <w:pPr>
              <w:rPr>
                <w:i/>
                <w:color w:val="FF0000"/>
              </w:rPr>
            </w:pPr>
            <w:r w:rsidRPr="00EB4B5C">
              <w:rPr>
                <w:i/>
                <w:color w:val="FF0000"/>
              </w:rPr>
              <w:t xml:space="preserve">Freizeichnungsklausel, dies befreit den Verkäufer von seiner Bindung für ein gewisses Angebot </w:t>
            </w:r>
          </w:p>
        </w:tc>
      </w:tr>
      <w:tr w:rsidR="00EB4B5C" w14:paraId="02F13712" w14:textId="77777777" w:rsidTr="004C40FE">
        <w:tc>
          <w:tcPr>
            <w:tcW w:w="704" w:type="dxa"/>
            <w:shd w:val="clear" w:color="auto" w:fill="F2F2F2" w:themeFill="background1" w:themeFillShade="F2"/>
          </w:tcPr>
          <w:p w14:paraId="3D09A68A" w14:textId="701DAE0A" w:rsidR="00EB4B5C" w:rsidRDefault="00EB4B5C" w:rsidP="00EB4B5C">
            <w:pPr>
              <w:rPr>
                <w:i/>
              </w:rPr>
            </w:pPr>
            <w:r>
              <w:rPr>
                <w:i/>
              </w:rPr>
              <w:t>3</w:t>
            </w:r>
          </w:p>
        </w:tc>
        <w:tc>
          <w:tcPr>
            <w:tcW w:w="4959" w:type="dxa"/>
          </w:tcPr>
          <w:p w14:paraId="25FA007B" w14:textId="66AEFE44" w:rsidR="00EB4B5C" w:rsidRPr="00EB4B5C" w:rsidRDefault="00EB4B5C" w:rsidP="00EB4B5C">
            <w:pPr>
              <w:rPr>
                <w:i/>
                <w:color w:val="FF0000"/>
              </w:rPr>
            </w:pPr>
            <w:r w:rsidRPr="00EB4B5C">
              <w:rPr>
                <w:i/>
                <w:color w:val="FF0000"/>
              </w:rPr>
              <w:t>Es liegt keine Anfrage des Kunden vor</w:t>
            </w:r>
          </w:p>
        </w:tc>
      </w:tr>
      <w:tr w:rsidR="00EB4B5C" w14:paraId="26CB2CDB" w14:textId="77777777" w:rsidTr="004C40FE">
        <w:tc>
          <w:tcPr>
            <w:tcW w:w="704" w:type="dxa"/>
            <w:shd w:val="clear" w:color="auto" w:fill="F2F2F2" w:themeFill="background1" w:themeFillShade="F2"/>
          </w:tcPr>
          <w:p w14:paraId="1B6AE681" w14:textId="2A6608DF" w:rsidR="00EB4B5C" w:rsidRDefault="00EB4B5C" w:rsidP="00EB4B5C">
            <w:pPr>
              <w:rPr>
                <w:i/>
              </w:rPr>
            </w:pPr>
            <w:r>
              <w:rPr>
                <w:i/>
              </w:rPr>
              <w:t>4</w:t>
            </w:r>
          </w:p>
        </w:tc>
        <w:tc>
          <w:tcPr>
            <w:tcW w:w="4959" w:type="dxa"/>
          </w:tcPr>
          <w:p w14:paraId="47E7E864" w14:textId="32C636D8" w:rsidR="00EB4B5C" w:rsidRPr="00EB4B5C" w:rsidRDefault="00EB4B5C" w:rsidP="00EB4B5C">
            <w:pPr>
              <w:rPr>
                <w:i/>
                <w:color w:val="FF0000"/>
              </w:rPr>
            </w:pPr>
            <w:r w:rsidRPr="00EB4B5C">
              <w:rPr>
                <w:i/>
                <w:color w:val="FF0000"/>
              </w:rPr>
              <w:t xml:space="preserve">Risiko und Kosten der Lieferung der Ware/Dienstleistung übernimmt der/die </w:t>
            </w:r>
            <w:proofErr w:type="spellStart"/>
            <w:r w:rsidRPr="00EB4B5C">
              <w:rPr>
                <w:i/>
                <w:color w:val="FF0000"/>
              </w:rPr>
              <w:t>VerkäuferIn</w:t>
            </w:r>
            <w:proofErr w:type="spellEnd"/>
          </w:p>
        </w:tc>
      </w:tr>
    </w:tbl>
    <w:p w14:paraId="5B055912" w14:textId="135AC6FC" w:rsidR="00C01161" w:rsidRDefault="00C01161" w:rsidP="00C01161">
      <w:pPr>
        <w:rPr>
          <w:i/>
        </w:rPr>
      </w:pPr>
    </w:p>
    <w:p w14:paraId="3FDB7324" w14:textId="77777777" w:rsidR="00EB4B5C" w:rsidRPr="00EB4B5C" w:rsidRDefault="004C40FE" w:rsidP="00EB4B5C">
      <w:pPr>
        <w:pStyle w:val="Listenabsatz"/>
        <w:numPr>
          <w:ilvl w:val="0"/>
          <w:numId w:val="27"/>
        </w:numPr>
        <w:spacing w:after="0" w:line="240" w:lineRule="auto"/>
        <w:jc w:val="both"/>
        <w:rPr>
          <w:rFonts w:ascii="Calibri" w:hAnsi="Calibri" w:cstheme="minorHAnsi"/>
          <w:color w:val="FF0000"/>
          <w:lang w:val="de-AT"/>
        </w:rPr>
      </w:pPr>
      <w:r w:rsidRPr="00EB4B5C">
        <w:rPr>
          <w:rFonts w:ascii="Calibri" w:hAnsi="Calibri" w:cstheme="minorHAnsi"/>
          <w:lang w:val="de-AT"/>
        </w:rPr>
        <w:t>Vorteil</w:t>
      </w:r>
      <w:r w:rsidR="00EB4B5C">
        <w:rPr>
          <w:rFonts w:ascii="Calibri" w:hAnsi="Calibri" w:cstheme="minorHAnsi"/>
          <w:lang w:val="de-AT"/>
        </w:rPr>
        <w:t xml:space="preserve"> Lieferantenkredit: </w:t>
      </w:r>
      <w:r w:rsidR="00EB4B5C" w:rsidRPr="00EB4B5C">
        <w:rPr>
          <w:rFonts w:ascii="Calibri" w:hAnsi="Calibri" w:cstheme="minorHAnsi"/>
          <w:color w:val="FF0000"/>
          <w:lang w:val="de-AT"/>
        </w:rPr>
        <w:t>Günstiger: Lieferantenkredit wäre teurer (auch als Kontokorrentkredit)</w:t>
      </w:r>
    </w:p>
    <w:p w14:paraId="1438C788" w14:textId="59FFA7F6" w:rsidR="004C40FE" w:rsidRPr="00DF5B06" w:rsidRDefault="00EB4B5C" w:rsidP="00EB4B5C">
      <w:pPr>
        <w:pStyle w:val="Listenabsatz"/>
        <w:spacing w:after="0" w:line="240" w:lineRule="auto"/>
        <w:ind w:left="360"/>
        <w:jc w:val="both"/>
        <w:rPr>
          <w:rFonts w:ascii="Calibri" w:hAnsi="Calibri" w:cstheme="minorHAnsi"/>
          <w:lang w:val="de-AT"/>
        </w:rPr>
      </w:pPr>
      <w:r w:rsidRPr="00DF5B06">
        <w:rPr>
          <w:rFonts w:ascii="Calibri" w:hAnsi="Calibri" w:cstheme="minorHAnsi"/>
          <w:lang w:val="de-AT"/>
        </w:rPr>
        <w:t xml:space="preserve"> </w:t>
      </w:r>
    </w:p>
    <w:p w14:paraId="6E4EDD02" w14:textId="2AE87ABA" w:rsidR="004C40FE" w:rsidRDefault="00826A4F" w:rsidP="00DF5B06">
      <w:pPr>
        <w:pStyle w:val="Listenabsatz"/>
        <w:numPr>
          <w:ilvl w:val="0"/>
          <w:numId w:val="27"/>
        </w:numPr>
        <w:spacing w:after="0" w:line="240" w:lineRule="auto"/>
        <w:jc w:val="both"/>
        <w:rPr>
          <w:rFonts w:ascii="Calibri" w:hAnsi="Calibri" w:cstheme="minorHAnsi"/>
          <w:i/>
          <w:iCs/>
          <w:lang w:val="de-AT"/>
        </w:rPr>
      </w:pPr>
      <w:r>
        <w:rPr>
          <w:rFonts w:ascii="Calibri" w:hAnsi="Calibri" w:cstheme="minorHAnsi"/>
          <w:lang w:val="de-AT"/>
        </w:rPr>
        <w:t xml:space="preserve">Skonto/Rabatt Unterschied, </w:t>
      </w:r>
      <w:proofErr w:type="spellStart"/>
      <w:r>
        <w:rPr>
          <w:rFonts w:ascii="Calibri" w:hAnsi="Calibri" w:cstheme="minorHAnsi"/>
          <w:lang w:val="de-AT"/>
        </w:rPr>
        <w:t>Bsp</w:t>
      </w:r>
      <w:proofErr w:type="spellEnd"/>
    </w:p>
    <w:p w14:paraId="06331AA3" w14:textId="4DA089B7" w:rsidR="00DF5B06" w:rsidRDefault="00DF5B06" w:rsidP="00DF5B06">
      <w:pPr>
        <w:spacing w:after="0" w:line="240" w:lineRule="auto"/>
        <w:jc w:val="both"/>
        <w:rPr>
          <w:rFonts w:ascii="Calibri" w:hAnsi="Calibri" w:cstheme="minorHAnsi"/>
          <w:i/>
          <w:iCs/>
          <w:lang w:val="de-AT"/>
        </w:rPr>
      </w:pPr>
    </w:p>
    <w:tbl>
      <w:tblPr>
        <w:tblStyle w:val="Tabellenraster"/>
        <w:tblW w:w="0" w:type="auto"/>
        <w:tblLook w:val="04A0" w:firstRow="1" w:lastRow="0" w:firstColumn="1" w:lastColumn="0" w:noHBand="0" w:noVBand="1"/>
      </w:tblPr>
      <w:tblGrid>
        <w:gridCol w:w="1838"/>
        <w:gridCol w:w="7224"/>
      </w:tblGrid>
      <w:tr w:rsidR="00DF5B06" w14:paraId="6838F2E5" w14:textId="77777777" w:rsidTr="00DF5B06">
        <w:tc>
          <w:tcPr>
            <w:tcW w:w="1838" w:type="dxa"/>
            <w:shd w:val="clear" w:color="auto" w:fill="F2F2F2" w:themeFill="background1" w:themeFillShade="F2"/>
          </w:tcPr>
          <w:p w14:paraId="518FCF6B" w14:textId="5E96AEAE" w:rsidR="00DF5B06" w:rsidRPr="00DF5B06" w:rsidRDefault="00DF5B06" w:rsidP="00DF5B06">
            <w:pPr>
              <w:jc w:val="both"/>
              <w:rPr>
                <w:rFonts w:ascii="Calibri" w:hAnsi="Calibri" w:cstheme="minorHAnsi"/>
                <w:b/>
                <w:bCs/>
                <w:lang w:val="de-AT"/>
              </w:rPr>
            </w:pPr>
            <w:r w:rsidRPr="00DF5B06">
              <w:rPr>
                <w:rFonts w:ascii="Calibri" w:hAnsi="Calibri" w:cstheme="minorHAnsi"/>
                <w:b/>
                <w:bCs/>
                <w:lang w:val="de-AT"/>
              </w:rPr>
              <w:t>Unterschied:</w:t>
            </w:r>
          </w:p>
        </w:tc>
        <w:tc>
          <w:tcPr>
            <w:tcW w:w="7224" w:type="dxa"/>
          </w:tcPr>
          <w:p w14:paraId="15152BAB" w14:textId="79079403" w:rsidR="00DF5B06" w:rsidRPr="00A264C5" w:rsidRDefault="00826A4F" w:rsidP="00DF5B06">
            <w:pPr>
              <w:jc w:val="both"/>
              <w:rPr>
                <w:rFonts w:ascii="Calibri" w:hAnsi="Calibri" w:cstheme="minorHAnsi"/>
                <w:i/>
                <w:iCs/>
                <w:color w:val="FF0000"/>
                <w:lang w:val="de-AT"/>
              </w:rPr>
            </w:pPr>
            <w:r w:rsidRPr="00826A4F">
              <w:rPr>
                <w:rFonts w:ascii="Calibri" w:hAnsi="Calibri" w:cstheme="minorHAnsi"/>
                <w:i/>
                <w:iCs/>
                <w:color w:val="FF0000"/>
                <w:lang w:val="de-AT"/>
              </w:rPr>
              <w:t>Skonto und Rabatte sind Zahlungsnachlässe, wobei der Skonto innerhalb einer Kassafrist beglichen werden muss.</w:t>
            </w:r>
          </w:p>
        </w:tc>
      </w:tr>
      <w:tr w:rsidR="00DF5B06" w14:paraId="0A1DC17A" w14:textId="77777777" w:rsidTr="00DF5B06">
        <w:tc>
          <w:tcPr>
            <w:tcW w:w="1838" w:type="dxa"/>
            <w:shd w:val="clear" w:color="auto" w:fill="F2F2F2" w:themeFill="background1" w:themeFillShade="F2"/>
          </w:tcPr>
          <w:p w14:paraId="6BCB28BC" w14:textId="584FEE50" w:rsidR="00DF5B06" w:rsidRPr="00DF5B06" w:rsidRDefault="00DF5B06" w:rsidP="00DF5B06">
            <w:pPr>
              <w:jc w:val="both"/>
              <w:rPr>
                <w:rFonts w:ascii="Calibri" w:hAnsi="Calibri" w:cstheme="minorHAnsi"/>
                <w:b/>
                <w:bCs/>
                <w:lang w:val="de-AT"/>
              </w:rPr>
            </w:pPr>
            <w:r w:rsidRPr="00DF5B06">
              <w:rPr>
                <w:rFonts w:ascii="Calibri" w:hAnsi="Calibri" w:cstheme="minorHAnsi"/>
                <w:b/>
                <w:bCs/>
                <w:lang w:val="de-AT"/>
              </w:rPr>
              <w:t>Rabatt Beispiel:</w:t>
            </w:r>
          </w:p>
        </w:tc>
        <w:tc>
          <w:tcPr>
            <w:tcW w:w="7224" w:type="dxa"/>
          </w:tcPr>
          <w:p w14:paraId="6BE6A390" w14:textId="59F196E1" w:rsidR="00DF5B06" w:rsidRDefault="00826A4F" w:rsidP="00DF5B06">
            <w:pPr>
              <w:jc w:val="both"/>
              <w:rPr>
                <w:rFonts w:ascii="Calibri" w:hAnsi="Calibri" w:cstheme="minorHAnsi"/>
                <w:i/>
                <w:iCs/>
                <w:lang w:val="de-AT"/>
              </w:rPr>
            </w:pPr>
            <w:r w:rsidRPr="00826A4F">
              <w:rPr>
                <w:rFonts w:ascii="Calibri" w:hAnsi="Calibri" w:cstheme="minorHAnsi"/>
                <w:i/>
                <w:iCs/>
                <w:color w:val="FF0000"/>
                <w:lang w:val="de-AT"/>
              </w:rPr>
              <w:t>Treuerabat</w:t>
            </w:r>
            <w:r>
              <w:rPr>
                <w:rFonts w:ascii="Calibri" w:hAnsi="Calibri" w:cstheme="minorHAnsi"/>
                <w:i/>
                <w:iCs/>
                <w:lang w:val="de-AT"/>
              </w:rPr>
              <w:t>t</w:t>
            </w:r>
          </w:p>
        </w:tc>
      </w:tr>
    </w:tbl>
    <w:p w14:paraId="362185FB" w14:textId="77777777" w:rsidR="00A85847" w:rsidRPr="00DF5B06" w:rsidRDefault="00A85847" w:rsidP="00DF5B06">
      <w:pPr>
        <w:rPr>
          <w:rFonts w:ascii="Calibri" w:hAnsi="Calibri" w:cstheme="minorHAnsi"/>
          <w:i/>
          <w:iCs/>
          <w:lang w:val="de-AT"/>
        </w:rPr>
      </w:pPr>
    </w:p>
    <w:p w14:paraId="4BC09504" w14:textId="1D3A72EE" w:rsidR="00A85847" w:rsidRPr="00A85847" w:rsidRDefault="00A85847" w:rsidP="00DF5B06">
      <w:pPr>
        <w:pStyle w:val="Listenabsatz"/>
        <w:numPr>
          <w:ilvl w:val="0"/>
          <w:numId w:val="27"/>
        </w:numPr>
        <w:spacing w:after="0" w:line="240" w:lineRule="auto"/>
        <w:jc w:val="both"/>
        <w:rPr>
          <w:rFonts w:ascii="Calibri" w:hAnsi="Calibri" w:cstheme="minorHAnsi"/>
          <w:lang w:val="de-AT"/>
        </w:rPr>
      </w:pPr>
      <w:r>
        <w:rPr>
          <w:rFonts w:ascii="Calibri" w:hAnsi="Calibri" w:cstheme="minorHAnsi"/>
          <w:lang w:val="de-AT"/>
        </w:rPr>
        <w:t>Lieferverzug</w:t>
      </w:r>
      <w:r w:rsidR="00826A4F">
        <w:rPr>
          <w:rFonts w:ascii="Calibri" w:hAnsi="Calibri" w:cstheme="minorHAnsi"/>
          <w:lang w:val="de-AT"/>
        </w:rPr>
        <w:t xml:space="preserve">; </w:t>
      </w:r>
      <w:r>
        <w:rPr>
          <w:rFonts w:ascii="Calibri" w:hAnsi="Calibri" w:cstheme="minorHAnsi"/>
          <w:lang w:val="de-AT"/>
        </w:rPr>
        <w:t>zwei Möglichkeiten</w:t>
      </w:r>
      <w:r w:rsidR="00826A4F">
        <w:rPr>
          <w:rFonts w:ascii="Calibri" w:hAnsi="Calibri" w:cstheme="minorHAnsi"/>
          <w:lang w:val="de-AT"/>
        </w:rPr>
        <w:t xml:space="preserve"> vermeiden</w:t>
      </w:r>
      <w:r>
        <w:rPr>
          <w:rFonts w:ascii="Calibri" w:hAnsi="Calibri" w:cstheme="minorHAnsi"/>
          <w:lang w:val="de-AT"/>
        </w:rPr>
        <w:t xml:space="preserve"> </w:t>
      </w:r>
    </w:p>
    <w:tbl>
      <w:tblPr>
        <w:tblStyle w:val="Tabellenraster"/>
        <w:tblW w:w="0" w:type="auto"/>
        <w:tblLook w:val="04A0" w:firstRow="1" w:lastRow="0" w:firstColumn="1" w:lastColumn="0" w:noHBand="0" w:noVBand="1"/>
      </w:tblPr>
      <w:tblGrid>
        <w:gridCol w:w="5659"/>
      </w:tblGrid>
      <w:tr w:rsidR="00826A4F" w14:paraId="1F528485" w14:textId="77777777" w:rsidTr="00B72CB9">
        <w:tc>
          <w:tcPr>
            <w:tcW w:w="5659" w:type="dxa"/>
          </w:tcPr>
          <w:p w14:paraId="53CA9F6A" w14:textId="5CBE056D" w:rsidR="00826A4F" w:rsidRPr="00826A4F" w:rsidRDefault="00826A4F" w:rsidP="00826A4F">
            <w:pPr>
              <w:tabs>
                <w:tab w:val="left" w:pos="0"/>
              </w:tabs>
              <w:ind w:right="-6"/>
              <w:rPr>
                <w:rFonts w:ascii="Calibri" w:hAnsi="Calibri" w:cstheme="minorHAnsi"/>
                <w:color w:val="FF0000"/>
              </w:rPr>
            </w:pPr>
            <w:r w:rsidRPr="00826A4F">
              <w:rPr>
                <w:rFonts w:ascii="Calibri" w:hAnsi="Calibri" w:cstheme="minorHAnsi"/>
                <w:color w:val="FF0000"/>
              </w:rPr>
              <w:t xml:space="preserve">Beanstandung mit Gewährung einer realistischen Nachfrist Wenn NF nicht eingehalten </w:t>
            </w:r>
            <w:r w:rsidRPr="00826A4F">
              <w:rPr>
                <w:color w:val="FF0000"/>
              </w:rPr>
              <w:sym w:font="Wingdings" w:char="F0E0"/>
            </w:r>
            <w:r w:rsidRPr="00826A4F">
              <w:rPr>
                <w:rFonts w:ascii="Calibri" w:hAnsi="Calibri" w:cstheme="minorHAnsi"/>
                <w:color w:val="FF0000"/>
              </w:rPr>
              <w:t xml:space="preserve"> Rücktritt oder auf LF bestehen (ev. Schadensersatz)</w:t>
            </w:r>
          </w:p>
        </w:tc>
      </w:tr>
      <w:tr w:rsidR="00826A4F" w14:paraId="4F00C935" w14:textId="77777777" w:rsidTr="00B72CB9">
        <w:tc>
          <w:tcPr>
            <w:tcW w:w="5659" w:type="dxa"/>
          </w:tcPr>
          <w:p w14:paraId="3BB2A215" w14:textId="4219F638" w:rsidR="00826A4F" w:rsidRPr="00826A4F" w:rsidRDefault="00826A4F" w:rsidP="00B72CB9">
            <w:pPr>
              <w:tabs>
                <w:tab w:val="left" w:pos="0"/>
              </w:tabs>
              <w:ind w:right="-6"/>
              <w:rPr>
                <w:rFonts w:ascii="Calibri" w:hAnsi="Calibri" w:cstheme="minorHAnsi"/>
                <w:color w:val="FF0000"/>
              </w:rPr>
            </w:pPr>
            <w:r w:rsidRPr="00826A4F">
              <w:rPr>
                <w:rFonts w:ascii="Calibri" w:hAnsi="Calibri" w:cstheme="minorHAnsi"/>
                <w:color w:val="FF0000"/>
              </w:rPr>
              <w:t>Fixgeschäft</w:t>
            </w:r>
            <w:r w:rsidR="00A264C5">
              <w:rPr>
                <w:rFonts w:ascii="Calibri" w:hAnsi="Calibri" w:cstheme="minorHAnsi"/>
                <w:color w:val="FF0000"/>
              </w:rPr>
              <w:t>, Pönale</w:t>
            </w:r>
          </w:p>
        </w:tc>
      </w:tr>
    </w:tbl>
    <w:p w14:paraId="072015BD" w14:textId="77777777" w:rsidR="003814B5" w:rsidRPr="004C40FE" w:rsidRDefault="003814B5" w:rsidP="004C40FE">
      <w:pPr>
        <w:rPr>
          <w:i/>
        </w:rPr>
      </w:pPr>
    </w:p>
    <w:p w14:paraId="78220784" w14:textId="40D63F67" w:rsidR="005572B5" w:rsidRPr="00DF5B06" w:rsidRDefault="00826A4F" w:rsidP="00826A4F">
      <w:pPr>
        <w:pStyle w:val="Listenabsatz"/>
        <w:numPr>
          <w:ilvl w:val="0"/>
          <w:numId w:val="27"/>
        </w:numPr>
        <w:rPr>
          <w:iCs/>
        </w:rPr>
      </w:pPr>
      <w:r>
        <w:rPr>
          <w:iCs/>
        </w:rPr>
        <w:t>Verbuchung ER54</w:t>
      </w:r>
    </w:p>
    <w:tbl>
      <w:tblPr>
        <w:tblStyle w:val="Tabellenraster"/>
        <w:tblW w:w="0" w:type="auto"/>
        <w:tblLook w:val="04A0" w:firstRow="1" w:lastRow="0" w:firstColumn="1" w:lastColumn="0" w:noHBand="0" w:noVBand="1"/>
      </w:tblPr>
      <w:tblGrid>
        <w:gridCol w:w="9062"/>
      </w:tblGrid>
      <w:tr w:rsidR="005572B5" w14:paraId="5E32DFEB" w14:textId="77777777" w:rsidTr="005572B5">
        <w:tc>
          <w:tcPr>
            <w:tcW w:w="9212" w:type="dxa"/>
          </w:tcPr>
          <w:p w14:paraId="3DBCE000" w14:textId="30DC81EF" w:rsidR="00826A4F" w:rsidRPr="00826A4F" w:rsidRDefault="00826A4F" w:rsidP="00826A4F">
            <w:pPr>
              <w:ind w:left="360"/>
              <w:rPr>
                <w:i/>
                <w:color w:val="FF0000"/>
              </w:rPr>
            </w:pPr>
            <w:r w:rsidRPr="00826A4F">
              <w:rPr>
                <w:i/>
                <w:color w:val="FF0000"/>
              </w:rPr>
              <w:t xml:space="preserve">ER 54 (7) Werbematerial </w:t>
            </w:r>
            <w:r w:rsidRPr="00826A4F">
              <w:rPr>
                <w:rFonts w:ascii="Agency FB" w:hAnsi="Agency FB"/>
                <w:i/>
                <w:color w:val="FF0000"/>
              </w:rPr>
              <w:t>734,40</w:t>
            </w:r>
          </w:p>
          <w:p w14:paraId="11EA2397" w14:textId="43212814" w:rsidR="00826A4F" w:rsidRPr="00826A4F" w:rsidRDefault="00826A4F" w:rsidP="00826A4F">
            <w:pPr>
              <w:ind w:left="360"/>
              <w:rPr>
                <w:i/>
                <w:color w:val="FF0000"/>
              </w:rPr>
            </w:pPr>
            <w:r w:rsidRPr="00826A4F">
              <w:rPr>
                <w:i/>
                <w:color w:val="FF0000"/>
              </w:rPr>
              <w:t xml:space="preserve">(2) </w:t>
            </w:r>
            <w:proofErr w:type="spellStart"/>
            <w:r w:rsidRPr="00826A4F">
              <w:rPr>
                <w:i/>
                <w:color w:val="FF0000"/>
              </w:rPr>
              <w:t>Vst</w:t>
            </w:r>
            <w:proofErr w:type="spellEnd"/>
            <w:r w:rsidRPr="00826A4F">
              <w:rPr>
                <w:i/>
                <w:color w:val="FF0000"/>
              </w:rPr>
              <w:t xml:space="preserve"> </w:t>
            </w:r>
            <w:r w:rsidRPr="00826A4F">
              <w:rPr>
                <w:rFonts w:ascii="Agency FB" w:hAnsi="Agency FB"/>
                <w:i/>
                <w:color w:val="FF0000"/>
                <w:u w:val="single"/>
              </w:rPr>
              <w:t>146,88</w:t>
            </w:r>
            <w:r w:rsidRPr="00826A4F">
              <w:rPr>
                <w:i/>
                <w:color w:val="FF0000"/>
              </w:rPr>
              <w:t xml:space="preserve"> an</w:t>
            </w:r>
          </w:p>
          <w:p w14:paraId="722A5CB1" w14:textId="312689A7" w:rsidR="005572B5" w:rsidRPr="00A264C5" w:rsidRDefault="00826A4F" w:rsidP="00A264C5">
            <w:pPr>
              <w:ind w:left="360"/>
              <w:rPr>
                <w:i/>
                <w:color w:val="FF0000"/>
              </w:rPr>
            </w:pPr>
            <w:r w:rsidRPr="00826A4F">
              <w:rPr>
                <w:i/>
                <w:color w:val="FF0000"/>
              </w:rPr>
              <w:t xml:space="preserve">(3) </w:t>
            </w:r>
            <w:proofErr w:type="spellStart"/>
            <w:r w:rsidRPr="00826A4F">
              <w:rPr>
                <w:i/>
                <w:color w:val="FF0000"/>
              </w:rPr>
              <w:t>ViennaMotion</w:t>
            </w:r>
            <w:proofErr w:type="spellEnd"/>
            <w:r w:rsidRPr="00826A4F">
              <w:rPr>
                <w:i/>
                <w:color w:val="FF0000"/>
              </w:rPr>
              <w:t xml:space="preserve"> </w:t>
            </w:r>
            <w:r w:rsidRPr="00826A4F">
              <w:rPr>
                <w:rFonts w:ascii="Agency FB" w:hAnsi="Agency FB"/>
                <w:i/>
                <w:color w:val="FF0000"/>
              </w:rPr>
              <w:t>881,28</w:t>
            </w:r>
          </w:p>
        </w:tc>
      </w:tr>
    </w:tbl>
    <w:p w14:paraId="60C530AE" w14:textId="77777777" w:rsidR="005572B5" w:rsidRDefault="005572B5" w:rsidP="005572B5">
      <w:pPr>
        <w:rPr>
          <w:i/>
        </w:rPr>
      </w:pPr>
    </w:p>
    <w:p w14:paraId="0FD32361" w14:textId="1EB39732" w:rsidR="0079186E" w:rsidRPr="00DF5B06" w:rsidRDefault="0079186E" w:rsidP="00DF5B06">
      <w:pPr>
        <w:pStyle w:val="Listenabsatz"/>
        <w:numPr>
          <w:ilvl w:val="0"/>
          <w:numId w:val="27"/>
        </w:numPr>
        <w:rPr>
          <w:iCs/>
        </w:rPr>
      </w:pPr>
      <w:r w:rsidRPr="00DF5B06">
        <w:rPr>
          <w:iCs/>
        </w:rPr>
        <w:t xml:space="preserve">Sie begleichen die ER 54 am 01.03.2021 per Banküberweisung B10. </w:t>
      </w:r>
      <w:r w:rsidRPr="00DF5B06">
        <w:rPr>
          <w:b/>
          <w:bCs/>
          <w:iCs/>
        </w:rPr>
        <w:t>Verbuchen Sie</w:t>
      </w:r>
      <w:r w:rsidRPr="00DF5B06">
        <w:rPr>
          <w:iCs/>
        </w:rPr>
        <w:t xml:space="preserve"> diesen Geschäftsfall. </w:t>
      </w:r>
      <w:r w:rsidRPr="00DF5B06">
        <w:rPr>
          <w:b/>
          <w:bCs/>
          <w:iCs/>
        </w:rPr>
        <w:t xml:space="preserve">Geben Sie </w:t>
      </w:r>
      <w:r w:rsidRPr="00DF5B06">
        <w:rPr>
          <w:iCs/>
        </w:rPr>
        <w:t xml:space="preserve">die Gewinnauswirkung </w:t>
      </w:r>
      <w:r w:rsidRPr="00DF5B06">
        <w:rPr>
          <w:b/>
          <w:bCs/>
          <w:iCs/>
        </w:rPr>
        <w:t>an</w:t>
      </w:r>
      <w:r w:rsidRPr="00DF5B06">
        <w:rPr>
          <w:iCs/>
        </w:rPr>
        <w:t xml:space="preserve">. </w:t>
      </w:r>
      <w:r w:rsidRPr="00DF5B06">
        <w:rPr>
          <w:b/>
          <w:bCs/>
          <w:iCs/>
        </w:rPr>
        <w:t>Analysieren Sie</w:t>
      </w:r>
      <w:r w:rsidRPr="00DF5B06">
        <w:rPr>
          <w:iCs/>
        </w:rPr>
        <w:t xml:space="preserve">, welcher Skonto berücksichtigt wird. </w:t>
      </w:r>
    </w:p>
    <w:tbl>
      <w:tblPr>
        <w:tblStyle w:val="Tabellenraster"/>
        <w:tblW w:w="0" w:type="auto"/>
        <w:tblLook w:val="04A0" w:firstRow="1" w:lastRow="0" w:firstColumn="1" w:lastColumn="0" w:noHBand="0" w:noVBand="1"/>
      </w:tblPr>
      <w:tblGrid>
        <w:gridCol w:w="9062"/>
      </w:tblGrid>
      <w:tr w:rsidR="0079186E" w14:paraId="520A7A6F" w14:textId="77777777" w:rsidTr="0014023A">
        <w:tc>
          <w:tcPr>
            <w:tcW w:w="9212" w:type="dxa"/>
          </w:tcPr>
          <w:p w14:paraId="50562113" w14:textId="216AD6CA" w:rsidR="0079186E" w:rsidRPr="00A264C5" w:rsidRDefault="00826A4F" w:rsidP="0014023A">
            <w:pPr>
              <w:rPr>
                <w:i/>
                <w:color w:val="FF0000"/>
              </w:rPr>
            </w:pPr>
            <w:r w:rsidRPr="00A264C5">
              <w:rPr>
                <w:i/>
                <w:color w:val="FF0000"/>
              </w:rPr>
              <w:t xml:space="preserve"> Lieferantenskonti</w:t>
            </w:r>
          </w:p>
          <w:p w14:paraId="4B93FD5F" w14:textId="325E33AE" w:rsidR="0079186E" w:rsidRPr="00A264C5" w:rsidRDefault="00826A4F" w:rsidP="0014023A">
            <w:pPr>
              <w:rPr>
                <w:i/>
                <w:color w:val="FF0000"/>
              </w:rPr>
            </w:pPr>
            <w:r w:rsidRPr="00A264C5">
              <w:rPr>
                <w:i/>
                <w:color w:val="FF0000"/>
              </w:rPr>
              <w:t xml:space="preserve">(3) </w:t>
            </w:r>
            <w:proofErr w:type="spellStart"/>
            <w:r w:rsidRPr="00A264C5">
              <w:rPr>
                <w:i/>
                <w:color w:val="FF0000"/>
              </w:rPr>
              <w:t>ViennaMotion</w:t>
            </w:r>
            <w:proofErr w:type="spellEnd"/>
            <w:r w:rsidR="00A264C5" w:rsidRPr="00A264C5">
              <w:rPr>
                <w:i/>
                <w:color w:val="FF0000"/>
              </w:rPr>
              <w:t xml:space="preserve"> 881,28</w:t>
            </w:r>
            <w:r w:rsidRPr="00A264C5">
              <w:rPr>
                <w:i/>
                <w:color w:val="FF0000"/>
              </w:rPr>
              <w:t xml:space="preserve"> an (2) Bank</w:t>
            </w:r>
            <w:r w:rsidR="00A264C5" w:rsidRPr="00A264C5">
              <w:rPr>
                <w:i/>
                <w:color w:val="FF0000"/>
              </w:rPr>
              <w:t xml:space="preserve"> 863,54</w:t>
            </w:r>
          </w:p>
          <w:p w14:paraId="53D700E3" w14:textId="51758446" w:rsidR="0079186E" w:rsidRPr="00A264C5" w:rsidRDefault="00826A4F" w:rsidP="0014023A">
            <w:pPr>
              <w:rPr>
                <w:i/>
                <w:color w:val="FF0000"/>
              </w:rPr>
            </w:pPr>
            <w:r w:rsidRPr="00A264C5">
              <w:rPr>
                <w:i/>
                <w:color w:val="FF0000"/>
              </w:rPr>
              <w:t xml:space="preserve">                                       (5) Lieferantenskonti</w:t>
            </w:r>
            <w:r w:rsidR="00A264C5" w:rsidRPr="00A264C5">
              <w:rPr>
                <w:i/>
                <w:color w:val="FF0000"/>
              </w:rPr>
              <w:t xml:space="preserve"> 14,69</w:t>
            </w:r>
            <w:r w:rsidR="009F5E37">
              <w:rPr>
                <w:i/>
                <w:color w:val="FF0000"/>
              </w:rPr>
              <w:t xml:space="preserve"> </w:t>
            </w:r>
            <w:r w:rsidR="009F5E37" w:rsidRPr="009F5E37">
              <w:rPr>
                <w:i/>
                <w:color w:val="FF0000"/>
                <w:highlight w:val="yellow"/>
              </w:rPr>
              <w:t>7 Werbematerial</w:t>
            </w:r>
          </w:p>
          <w:p w14:paraId="69BB5075" w14:textId="62F15986" w:rsidR="0079186E" w:rsidRDefault="00A264C5" w:rsidP="00A264C5">
            <w:pPr>
              <w:rPr>
                <w:i/>
              </w:rPr>
            </w:pPr>
            <w:r w:rsidRPr="00A264C5">
              <w:rPr>
                <w:i/>
                <w:color w:val="FF0000"/>
              </w:rPr>
              <w:t xml:space="preserve">                                      (2) </w:t>
            </w:r>
            <w:proofErr w:type="spellStart"/>
            <w:r w:rsidRPr="00A264C5">
              <w:rPr>
                <w:i/>
                <w:color w:val="FF0000"/>
              </w:rPr>
              <w:t>Vst</w:t>
            </w:r>
            <w:proofErr w:type="spellEnd"/>
            <w:r w:rsidRPr="00A264C5">
              <w:rPr>
                <w:i/>
                <w:color w:val="FF0000"/>
              </w:rPr>
              <w:t xml:space="preserve">                            gewinnerhöhend 2,94</w:t>
            </w:r>
          </w:p>
        </w:tc>
      </w:tr>
    </w:tbl>
    <w:p w14:paraId="45AF2F6F" w14:textId="25DD1C02" w:rsidR="0079186E" w:rsidRDefault="0079186E" w:rsidP="0079186E">
      <w:pPr>
        <w:ind w:left="360"/>
        <w:rPr>
          <w:i/>
        </w:rPr>
      </w:pPr>
    </w:p>
    <w:p w14:paraId="1D59918C" w14:textId="1942C259" w:rsidR="00DF5B06" w:rsidRPr="00DF5B06" w:rsidRDefault="0079186E" w:rsidP="00DF5B06">
      <w:pPr>
        <w:pStyle w:val="Listenabsatz"/>
        <w:numPr>
          <w:ilvl w:val="0"/>
          <w:numId w:val="27"/>
        </w:numPr>
        <w:rPr>
          <w:i/>
        </w:rPr>
      </w:pPr>
      <w:r w:rsidRPr="00DF5B06">
        <w:rPr>
          <w:iCs/>
        </w:rPr>
        <w:t>Einnahmen-Ausgaben-Rechner</w:t>
      </w:r>
    </w:p>
    <w:tbl>
      <w:tblPr>
        <w:tblStyle w:val="Tabellenraster"/>
        <w:tblW w:w="0" w:type="auto"/>
        <w:tblInd w:w="-5" w:type="dxa"/>
        <w:tblLook w:val="04A0" w:firstRow="1" w:lastRow="0" w:firstColumn="1" w:lastColumn="0" w:noHBand="0" w:noVBand="1"/>
      </w:tblPr>
      <w:tblGrid>
        <w:gridCol w:w="1985"/>
        <w:gridCol w:w="7082"/>
      </w:tblGrid>
      <w:tr w:rsidR="00DF5B06" w14:paraId="12609611" w14:textId="77777777" w:rsidTr="008313E1">
        <w:tc>
          <w:tcPr>
            <w:tcW w:w="1985" w:type="dxa"/>
            <w:shd w:val="clear" w:color="auto" w:fill="F2F2F2" w:themeFill="background1" w:themeFillShade="F2"/>
          </w:tcPr>
          <w:p w14:paraId="1A33393B" w14:textId="5A7C337C" w:rsidR="00DF5B06" w:rsidRPr="00DF5B06" w:rsidRDefault="00DF5B06" w:rsidP="00DF5B06">
            <w:pPr>
              <w:rPr>
                <w:b/>
                <w:bCs/>
                <w:i/>
              </w:rPr>
            </w:pPr>
            <w:r w:rsidRPr="00DF5B06">
              <w:rPr>
                <w:b/>
                <w:bCs/>
                <w:i/>
              </w:rPr>
              <w:t>ER 54 (28.02.2021)</w:t>
            </w:r>
          </w:p>
        </w:tc>
        <w:tc>
          <w:tcPr>
            <w:tcW w:w="7082" w:type="dxa"/>
          </w:tcPr>
          <w:p w14:paraId="3A2757D0" w14:textId="4D7DF003" w:rsidR="00DF5B06" w:rsidRPr="00A264C5" w:rsidRDefault="00A264C5" w:rsidP="00DF5B06">
            <w:pPr>
              <w:rPr>
                <w:i/>
                <w:color w:val="FF0000"/>
              </w:rPr>
            </w:pPr>
            <w:r w:rsidRPr="00A264C5">
              <w:rPr>
                <w:i/>
                <w:color w:val="FF0000"/>
              </w:rPr>
              <w:t>nirgends</w:t>
            </w:r>
          </w:p>
        </w:tc>
      </w:tr>
      <w:tr w:rsidR="00DF5B06" w14:paraId="712299A1" w14:textId="77777777" w:rsidTr="008313E1">
        <w:tc>
          <w:tcPr>
            <w:tcW w:w="1985" w:type="dxa"/>
            <w:shd w:val="clear" w:color="auto" w:fill="F2F2F2" w:themeFill="background1" w:themeFillShade="F2"/>
          </w:tcPr>
          <w:p w14:paraId="1E69B2F0" w14:textId="7CB4380D" w:rsidR="00DF5B06" w:rsidRPr="00DF5B06" w:rsidRDefault="00DF5B06" w:rsidP="00DF5B06">
            <w:pPr>
              <w:rPr>
                <w:b/>
                <w:bCs/>
                <w:i/>
              </w:rPr>
            </w:pPr>
            <w:r w:rsidRPr="00DF5B06">
              <w:rPr>
                <w:b/>
                <w:bCs/>
                <w:i/>
              </w:rPr>
              <w:t>B10 (01.03.2021)</w:t>
            </w:r>
          </w:p>
        </w:tc>
        <w:tc>
          <w:tcPr>
            <w:tcW w:w="7082" w:type="dxa"/>
          </w:tcPr>
          <w:p w14:paraId="580273D5" w14:textId="09F13CCC" w:rsidR="00DF5B06" w:rsidRPr="00A264C5" w:rsidRDefault="00A264C5" w:rsidP="00DF5B06">
            <w:pPr>
              <w:rPr>
                <w:i/>
                <w:color w:val="FF0000"/>
              </w:rPr>
            </w:pPr>
            <w:r w:rsidRPr="00A264C5">
              <w:rPr>
                <w:i/>
                <w:color w:val="FF0000"/>
              </w:rPr>
              <w:t>WER, Bankbuch</w:t>
            </w:r>
          </w:p>
        </w:tc>
      </w:tr>
    </w:tbl>
    <w:p w14:paraId="6F46EEA0" w14:textId="2CADA9D8" w:rsidR="0079186E" w:rsidRPr="00DF5B06" w:rsidRDefault="00DF5B06" w:rsidP="00DF5B06">
      <w:pPr>
        <w:ind w:left="360"/>
        <w:rPr>
          <w:i/>
        </w:rPr>
      </w:pPr>
      <w:r w:rsidRPr="00DF5B06">
        <w:rPr>
          <w:i/>
        </w:rPr>
        <w:t xml:space="preserve"> </w:t>
      </w:r>
    </w:p>
    <w:p w14:paraId="281F778B" w14:textId="73A1991C" w:rsidR="002C12F9" w:rsidRPr="008D7E8B" w:rsidRDefault="002C12F9" w:rsidP="002C12F9">
      <w:pPr>
        <w:pBdr>
          <w:bottom w:val="single" w:sz="4" w:space="1" w:color="auto"/>
        </w:pBdr>
        <w:jc w:val="both"/>
        <w:rPr>
          <w:b/>
          <w:bCs/>
          <w:i/>
        </w:rPr>
      </w:pPr>
      <w:r w:rsidRPr="008D7E8B">
        <w:rPr>
          <w:b/>
          <w:bCs/>
          <w:i/>
        </w:rPr>
        <w:lastRenderedPageBreak/>
        <w:t xml:space="preserve">AUFGABE </w:t>
      </w:r>
      <w:r>
        <w:rPr>
          <w:b/>
          <w:bCs/>
          <w:i/>
        </w:rPr>
        <w:t>B</w:t>
      </w:r>
    </w:p>
    <w:p w14:paraId="4DC09E0E" w14:textId="79A6984D" w:rsidR="00C560F7" w:rsidRPr="00DB577A" w:rsidRDefault="002C12F9" w:rsidP="00DB577A">
      <w:pPr>
        <w:pStyle w:val="Listenabsatz"/>
        <w:numPr>
          <w:ilvl w:val="0"/>
          <w:numId w:val="40"/>
        </w:numPr>
        <w:rPr>
          <w:color w:val="FF0000"/>
        </w:rPr>
      </w:pPr>
      <w:r>
        <w:t>Vertriebsweg</w:t>
      </w:r>
      <w:r w:rsidR="00DB577A">
        <w:t xml:space="preserve">: </w:t>
      </w:r>
      <w:r w:rsidR="00DB577A" w:rsidRPr="00DB577A">
        <w:rPr>
          <w:color w:val="FF0000"/>
        </w:rPr>
        <w:t xml:space="preserve">Direkter Vertrieb; vom Produzenten direkt zum Kunden (kein Zwischenhändler) </w:t>
      </w:r>
    </w:p>
    <w:p w14:paraId="0C132532" w14:textId="199A8C5D" w:rsidR="00C560F7" w:rsidRDefault="00C560F7" w:rsidP="00DB577A">
      <w:pPr>
        <w:pStyle w:val="Listenabsatz"/>
        <w:numPr>
          <w:ilvl w:val="0"/>
          <w:numId w:val="40"/>
        </w:numPr>
      </w:pPr>
      <w:r>
        <w:t>anderen Vertriebsweg</w:t>
      </w:r>
      <w:r w:rsidR="00DB577A">
        <w:t xml:space="preserve">: </w:t>
      </w:r>
      <w:r w:rsidR="00DB577A" w:rsidRPr="00DB577A">
        <w:rPr>
          <w:color w:val="FF0000"/>
        </w:rPr>
        <w:t>Großhändler, Einzelhandel (</w:t>
      </w:r>
      <w:proofErr w:type="spellStart"/>
      <w:r w:rsidR="00DB577A" w:rsidRPr="00DB577A">
        <w:rPr>
          <w:color w:val="FF0000"/>
        </w:rPr>
        <w:t>zB</w:t>
      </w:r>
      <w:proofErr w:type="spellEnd"/>
      <w:r w:rsidR="00DB577A" w:rsidRPr="00DB577A">
        <w:rPr>
          <w:color w:val="FF0000"/>
        </w:rPr>
        <w:t xml:space="preserve">. </w:t>
      </w:r>
      <w:proofErr w:type="spellStart"/>
      <w:r w:rsidR="00DB577A" w:rsidRPr="00DB577A">
        <w:rPr>
          <w:color w:val="FF0000"/>
        </w:rPr>
        <w:t>Leiner</w:t>
      </w:r>
      <w:proofErr w:type="spellEnd"/>
      <w:r w:rsidR="00DB577A" w:rsidRPr="00DB577A">
        <w:rPr>
          <w:color w:val="FF0000"/>
        </w:rPr>
        <w:t xml:space="preserve">) </w:t>
      </w:r>
    </w:p>
    <w:p w14:paraId="0044C5BD" w14:textId="77777777" w:rsidR="00DB577A" w:rsidRPr="00DB577A" w:rsidRDefault="00DB577A" w:rsidP="00DB577A">
      <w:pPr>
        <w:pStyle w:val="Listenabsatz"/>
        <w:numPr>
          <w:ilvl w:val="0"/>
          <w:numId w:val="40"/>
        </w:numPr>
        <w:spacing w:after="0" w:line="240" w:lineRule="auto"/>
        <w:rPr>
          <w:i/>
        </w:rPr>
      </w:pPr>
      <w:r w:rsidRPr="00DB577A">
        <w:rPr>
          <w:i/>
        </w:rPr>
        <w:t>Unterschied Gewährleistung und Garantie</w:t>
      </w:r>
    </w:p>
    <w:tbl>
      <w:tblPr>
        <w:tblStyle w:val="Tabellenraster"/>
        <w:tblW w:w="0" w:type="auto"/>
        <w:tblInd w:w="-5" w:type="dxa"/>
        <w:tblLook w:val="04A0" w:firstRow="1" w:lastRow="0" w:firstColumn="1" w:lastColumn="0" w:noHBand="0" w:noVBand="1"/>
      </w:tblPr>
      <w:tblGrid>
        <w:gridCol w:w="9067"/>
      </w:tblGrid>
      <w:tr w:rsidR="00C560F7" w14:paraId="14B860A3" w14:textId="77777777" w:rsidTr="008313E1">
        <w:tc>
          <w:tcPr>
            <w:tcW w:w="9067" w:type="dxa"/>
          </w:tcPr>
          <w:p w14:paraId="6BECA3E9" w14:textId="77777777" w:rsidR="00DB577A" w:rsidRPr="00DB577A" w:rsidRDefault="00DB577A" w:rsidP="00DB577A">
            <w:pPr>
              <w:ind w:left="360"/>
              <w:rPr>
                <w:i/>
              </w:rPr>
            </w:pPr>
            <w:r w:rsidRPr="00DB577A">
              <w:rPr>
                <w:i/>
              </w:rPr>
              <w:t>Unterschied Gewährleistung und Garantie</w:t>
            </w:r>
          </w:p>
          <w:p w14:paraId="705920DF" w14:textId="77777777" w:rsidR="00DB577A" w:rsidRPr="00DB577A" w:rsidRDefault="00DB577A" w:rsidP="00DB577A">
            <w:pPr>
              <w:ind w:left="360"/>
              <w:rPr>
                <w:i/>
                <w:color w:val="FF0000"/>
              </w:rPr>
            </w:pPr>
            <w:r w:rsidRPr="00DB577A">
              <w:rPr>
                <w:i/>
                <w:color w:val="FF0000"/>
              </w:rPr>
              <w:t>Gewährleistung: Verkäufer garantiert, dass bei Übergabe des Kaufobjekts keine Mängel vorhanden waren; gesetzlich verpflichtend</w:t>
            </w:r>
          </w:p>
          <w:p w14:paraId="264EF556" w14:textId="77777777" w:rsidR="00DB577A" w:rsidRPr="00DB577A" w:rsidRDefault="00DB577A" w:rsidP="00DB577A">
            <w:pPr>
              <w:ind w:left="360"/>
              <w:rPr>
                <w:i/>
                <w:color w:val="FF0000"/>
              </w:rPr>
            </w:pPr>
            <w:r w:rsidRPr="00DB577A">
              <w:rPr>
                <w:i/>
                <w:color w:val="FF0000"/>
              </w:rPr>
              <w:t>Garantie: freiwillige vertrage Zusage an Käufer, betrifft Mängel der Ware, die bei der Nutzung auftreten</w:t>
            </w:r>
          </w:p>
          <w:p w14:paraId="6DE70DDA" w14:textId="77777777" w:rsidR="00DB577A" w:rsidRPr="00DB577A" w:rsidRDefault="00DB577A" w:rsidP="00DB577A">
            <w:pPr>
              <w:rPr>
                <w:i/>
              </w:rPr>
            </w:pPr>
          </w:p>
          <w:p w14:paraId="540B5A5B" w14:textId="77777777" w:rsidR="00DB577A" w:rsidRPr="00DB577A" w:rsidRDefault="00DB577A" w:rsidP="00DB577A">
            <w:pPr>
              <w:ind w:left="360"/>
              <w:rPr>
                <w:i/>
              </w:rPr>
            </w:pPr>
            <w:r w:rsidRPr="00DB577A">
              <w:rPr>
                <w:i/>
              </w:rPr>
              <w:t>Gesetzliche Fristen</w:t>
            </w:r>
          </w:p>
          <w:p w14:paraId="52964021" w14:textId="77777777" w:rsidR="00DB577A" w:rsidRPr="00DB577A" w:rsidRDefault="00DB577A" w:rsidP="00DB577A">
            <w:pPr>
              <w:ind w:left="360"/>
              <w:rPr>
                <w:i/>
                <w:color w:val="FF0000"/>
              </w:rPr>
            </w:pPr>
            <w:r w:rsidRPr="00DB577A">
              <w:rPr>
                <w:i/>
                <w:color w:val="FF0000"/>
              </w:rPr>
              <w:t>Gewährleistung</w:t>
            </w:r>
          </w:p>
          <w:p w14:paraId="6927217B" w14:textId="77777777" w:rsidR="00DB577A" w:rsidRPr="00DB577A" w:rsidRDefault="00DB577A" w:rsidP="00DB577A">
            <w:pPr>
              <w:ind w:left="360"/>
              <w:rPr>
                <w:i/>
                <w:color w:val="FF0000"/>
              </w:rPr>
            </w:pPr>
            <w:r w:rsidRPr="00DB577A">
              <w:rPr>
                <w:i/>
                <w:color w:val="FF0000"/>
              </w:rPr>
              <w:t>Bewegliche Sachen: 2 Jahre</w:t>
            </w:r>
          </w:p>
          <w:p w14:paraId="1D3C5051" w14:textId="77777777" w:rsidR="00DB577A" w:rsidRPr="00DB577A" w:rsidRDefault="00DB577A" w:rsidP="00DB577A">
            <w:pPr>
              <w:ind w:left="360"/>
              <w:rPr>
                <w:i/>
                <w:color w:val="FF0000"/>
              </w:rPr>
            </w:pPr>
            <w:r w:rsidRPr="00DB577A">
              <w:rPr>
                <w:i/>
                <w:color w:val="FF0000"/>
              </w:rPr>
              <w:t>Unbewegliche Sachen: 3 Jahre</w:t>
            </w:r>
          </w:p>
          <w:p w14:paraId="2DE1E4BB" w14:textId="77777777" w:rsidR="00DB577A" w:rsidRPr="00DB577A" w:rsidRDefault="00DB577A" w:rsidP="00DB577A">
            <w:pPr>
              <w:ind w:left="360"/>
              <w:rPr>
                <w:i/>
                <w:color w:val="FF0000"/>
              </w:rPr>
            </w:pPr>
            <w:r w:rsidRPr="00DB577A">
              <w:rPr>
                <w:i/>
                <w:color w:val="FF0000"/>
              </w:rPr>
              <w:t>Arglist:30 Jahre</w:t>
            </w:r>
          </w:p>
          <w:p w14:paraId="4E10A157" w14:textId="77777777" w:rsidR="00DB577A" w:rsidRPr="00DB577A" w:rsidRDefault="00DB577A" w:rsidP="00DB577A">
            <w:pPr>
              <w:ind w:left="360"/>
              <w:rPr>
                <w:i/>
                <w:color w:val="FF0000"/>
              </w:rPr>
            </w:pPr>
            <w:r w:rsidRPr="00DB577A">
              <w:rPr>
                <w:i/>
                <w:color w:val="FF0000"/>
              </w:rPr>
              <w:t>Achtung Beweislastumkehr</w:t>
            </w:r>
          </w:p>
          <w:p w14:paraId="7CBB203A" w14:textId="77777777" w:rsidR="00DB577A" w:rsidRPr="00DB577A" w:rsidRDefault="00DB577A" w:rsidP="00DB577A">
            <w:pPr>
              <w:ind w:left="360"/>
              <w:rPr>
                <w:i/>
              </w:rPr>
            </w:pPr>
          </w:p>
          <w:p w14:paraId="31D05CAA" w14:textId="77777777" w:rsidR="00DB577A" w:rsidRPr="00DB577A" w:rsidRDefault="00DB577A" w:rsidP="00DB577A">
            <w:pPr>
              <w:ind w:left="360"/>
              <w:rPr>
                <w:i/>
              </w:rPr>
            </w:pPr>
            <w:r w:rsidRPr="00DB577A">
              <w:rPr>
                <w:i/>
              </w:rPr>
              <w:t>Rechtsfolgen</w:t>
            </w:r>
          </w:p>
          <w:p w14:paraId="722F1EAA" w14:textId="64C7C5B6" w:rsidR="00C560F7" w:rsidRPr="00DB577A" w:rsidRDefault="00DB577A" w:rsidP="00DB577A">
            <w:pPr>
              <w:ind w:left="360"/>
              <w:rPr>
                <w:i/>
                <w:color w:val="FF0000"/>
              </w:rPr>
            </w:pPr>
            <w:r w:rsidRPr="00DB577A">
              <w:rPr>
                <w:i/>
                <w:color w:val="FF0000"/>
              </w:rPr>
              <w:t xml:space="preserve">Verbesserung </w:t>
            </w:r>
            <w:r w:rsidRPr="00DB577A">
              <w:rPr>
                <w:color w:val="FF0000"/>
              </w:rPr>
              <w:sym w:font="Wingdings" w:char="F0E0"/>
            </w:r>
            <w:r w:rsidRPr="00DB577A">
              <w:rPr>
                <w:i/>
                <w:color w:val="FF0000"/>
              </w:rPr>
              <w:t xml:space="preserve"> Austausch </w:t>
            </w:r>
            <w:r w:rsidRPr="00DB577A">
              <w:rPr>
                <w:color w:val="FF0000"/>
              </w:rPr>
              <w:sym w:font="Wingdings" w:char="F0E0"/>
            </w:r>
            <w:r w:rsidRPr="00DB577A">
              <w:rPr>
                <w:i/>
                <w:color w:val="FF0000"/>
              </w:rPr>
              <w:t xml:space="preserve"> Minderung des Preises oder Aufhebung des Vertrags</w:t>
            </w:r>
          </w:p>
        </w:tc>
      </w:tr>
    </w:tbl>
    <w:p w14:paraId="1DC67D0A" w14:textId="77777777" w:rsidR="00C560F7" w:rsidRDefault="00C560F7" w:rsidP="00C560F7"/>
    <w:p w14:paraId="5D4ED1AE" w14:textId="1DC4D934" w:rsidR="00C560F7" w:rsidRDefault="00C560F7" w:rsidP="00DB577A">
      <w:pPr>
        <w:pStyle w:val="Listenabsatz"/>
        <w:numPr>
          <w:ilvl w:val="0"/>
          <w:numId w:val="40"/>
        </w:numPr>
        <w:tabs>
          <w:tab w:val="left" w:pos="0"/>
        </w:tabs>
        <w:ind w:right="-6"/>
        <w:jc w:val="both"/>
      </w:pPr>
      <w:r w:rsidRPr="00C560F7">
        <w:rPr>
          <w:rFonts w:ascii="Calibri" w:hAnsi="Calibri" w:cstheme="minorHAnsi"/>
          <w:lang w:val="de-AT"/>
        </w:rPr>
        <w:t>Die gelieferten</w:t>
      </w:r>
      <w:r>
        <w:rPr>
          <w:rFonts w:ascii="Calibri" w:hAnsi="Calibri" w:cstheme="minorHAnsi"/>
          <w:lang w:val="de-AT"/>
        </w:rPr>
        <w:t xml:space="preserve"> </w:t>
      </w:r>
      <w:proofErr w:type="spellStart"/>
      <w:r>
        <w:rPr>
          <w:rFonts w:ascii="Calibri" w:hAnsi="Calibri" w:cstheme="minorHAnsi"/>
          <w:lang w:val="de-AT"/>
        </w:rPr>
        <w:t>Treca</w:t>
      </w:r>
      <w:proofErr w:type="spellEnd"/>
      <w:r>
        <w:rPr>
          <w:rFonts w:ascii="Calibri" w:hAnsi="Calibri" w:cstheme="minorHAnsi"/>
          <w:lang w:val="de-AT"/>
        </w:rPr>
        <w:t>-</w:t>
      </w:r>
      <w:r w:rsidRPr="00C560F7">
        <w:rPr>
          <w:rFonts w:ascii="Calibri" w:hAnsi="Calibri" w:cstheme="minorHAnsi"/>
          <w:lang w:val="de-AT"/>
        </w:rPr>
        <w:t>Matratzen weisen nach fachgerechtem Aufbau der Möbelfirma keinerlei sofort sichtbare Mängel auf. Aufgrund der Corona-Bestimmungen und den damit verbundenen Hotelschließungen wurden die Matratzen kaum verwendet. Dennoch konnte das Hotel im Jänner 2021 bei einer Matratze schon nach kurzer Zeit eine Mulde feststellen. Es kann sich daher bei diesem Produkt nur um fehlerhaftes verarbeitetes Material handeln.</w:t>
      </w:r>
    </w:p>
    <w:p w14:paraId="39F650FC" w14:textId="485CD0D5" w:rsidR="00AB437A" w:rsidRDefault="00C560F7" w:rsidP="00C560F7">
      <w:pPr>
        <w:pStyle w:val="Listenabsatz"/>
        <w:rPr>
          <w:rFonts w:ascii="Calibri" w:hAnsi="Calibri" w:cstheme="minorHAnsi"/>
          <w:lang w:val="de-AT"/>
        </w:rPr>
      </w:pPr>
      <w:r>
        <w:t>Analysieren Sie den Geschäftsfall im Hinblick auf</w:t>
      </w:r>
      <w:r w:rsidR="00AB437A">
        <w:t xml:space="preserve"> eine</w:t>
      </w:r>
      <w:r>
        <w:t xml:space="preserve"> </w:t>
      </w:r>
      <w:r w:rsidR="00785B76" w:rsidRPr="00785B76">
        <w:rPr>
          <w:rFonts w:ascii="Calibri" w:hAnsi="Calibri" w:cstheme="minorHAnsi"/>
          <w:lang w:val="de-AT"/>
        </w:rPr>
        <w:t>rechtswidrige Erfüllung des Kaufvertrages</w:t>
      </w:r>
      <w:r w:rsidR="00785B76">
        <w:rPr>
          <w:rFonts w:ascii="Calibri" w:hAnsi="Calibri" w:cstheme="minorHAnsi"/>
          <w:lang w:val="de-AT"/>
        </w:rPr>
        <w:t xml:space="preserve">: </w:t>
      </w:r>
    </w:p>
    <w:p w14:paraId="33265464" w14:textId="77777777" w:rsidR="00DF5B06" w:rsidRDefault="00DF5B06" w:rsidP="00DF5B06">
      <w:pPr>
        <w:pStyle w:val="Listenabsatz"/>
        <w:numPr>
          <w:ilvl w:val="0"/>
          <w:numId w:val="35"/>
        </w:numPr>
        <w:rPr>
          <w:rFonts w:ascii="Calibri" w:hAnsi="Calibri" w:cstheme="minorHAnsi"/>
          <w:lang w:val="de-AT"/>
        </w:rPr>
      </w:pPr>
      <w:r w:rsidRPr="00DF5B06">
        <w:rPr>
          <w:rFonts w:ascii="Calibri" w:hAnsi="Calibri" w:cstheme="minorHAnsi"/>
          <w:b/>
          <w:bCs/>
          <w:lang w:val="de-AT"/>
        </w:rPr>
        <w:t>Entscheiden Sie</w:t>
      </w:r>
      <w:r>
        <w:rPr>
          <w:rFonts w:ascii="Calibri" w:hAnsi="Calibri" w:cstheme="minorHAnsi"/>
          <w:lang w:val="de-AT"/>
        </w:rPr>
        <w:t>, ob</w:t>
      </w:r>
      <w:r w:rsidR="00785B76">
        <w:rPr>
          <w:rFonts w:ascii="Calibri" w:hAnsi="Calibri" w:cstheme="minorHAnsi"/>
          <w:lang w:val="de-AT"/>
        </w:rPr>
        <w:t xml:space="preserve"> es sich hierbei um einen Garantie</w:t>
      </w:r>
      <w:r w:rsidR="00AB437A">
        <w:rPr>
          <w:rFonts w:ascii="Calibri" w:hAnsi="Calibri" w:cstheme="minorHAnsi"/>
          <w:lang w:val="de-AT"/>
        </w:rPr>
        <w:t>-</w:t>
      </w:r>
      <w:r w:rsidR="00785B76">
        <w:rPr>
          <w:rFonts w:ascii="Calibri" w:hAnsi="Calibri" w:cstheme="minorHAnsi"/>
          <w:lang w:val="de-AT"/>
        </w:rPr>
        <w:t xml:space="preserve"> oder Gewährleistungsfall</w:t>
      </w:r>
      <w:r>
        <w:rPr>
          <w:rFonts w:ascii="Calibri" w:hAnsi="Calibri" w:cstheme="minorHAnsi"/>
          <w:lang w:val="de-AT"/>
        </w:rPr>
        <w:t xml:space="preserve"> handelt. </w:t>
      </w:r>
      <w:r w:rsidRPr="00DF5B06">
        <w:rPr>
          <w:rFonts w:ascii="Calibri" w:hAnsi="Calibri" w:cstheme="minorHAnsi"/>
          <w:b/>
          <w:bCs/>
          <w:lang w:val="de-AT"/>
        </w:rPr>
        <w:t>Begründen Sie</w:t>
      </w:r>
      <w:r>
        <w:rPr>
          <w:rFonts w:ascii="Calibri" w:hAnsi="Calibri" w:cstheme="minorHAnsi"/>
          <w:lang w:val="de-AT"/>
        </w:rPr>
        <w:t xml:space="preserve"> Ihre Antwort.</w:t>
      </w:r>
    </w:p>
    <w:tbl>
      <w:tblPr>
        <w:tblStyle w:val="Tabellenraster"/>
        <w:tblW w:w="0" w:type="auto"/>
        <w:tblLook w:val="04A0" w:firstRow="1" w:lastRow="0" w:firstColumn="1" w:lastColumn="0" w:noHBand="0" w:noVBand="1"/>
      </w:tblPr>
      <w:tblGrid>
        <w:gridCol w:w="2094"/>
        <w:gridCol w:w="6968"/>
      </w:tblGrid>
      <w:tr w:rsidR="00DF5B06" w14:paraId="126D37F5" w14:textId="77777777" w:rsidTr="00DF5B06">
        <w:tc>
          <w:tcPr>
            <w:tcW w:w="2042" w:type="dxa"/>
            <w:shd w:val="clear" w:color="auto" w:fill="F2F2F2" w:themeFill="background1" w:themeFillShade="F2"/>
          </w:tcPr>
          <w:p w14:paraId="6B761638" w14:textId="7EE7114A" w:rsidR="00DF5B06" w:rsidRPr="00DF5B06" w:rsidRDefault="00DF5B06" w:rsidP="00DF5B06">
            <w:pPr>
              <w:rPr>
                <w:rFonts w:ascii="Calibri" w:hAnsi="Calibri" w:cstheme="minorHAnsi"/>
                <w:b/>
                <w:bCs/>
                <w:lang w:val="de-AT"/>
              </w:rPr>
            </w:pPr>
            <w:r w:rsidRPr="00DF5B06">
              <w:rPr>
                <w:rFonts w:ascii="Calibri" w:hAnsi="Calibri" w:cstheme="minorHAnsi"/>
                <w:b/>
                <w:bCs/>
                <w:lang w:val="de-AT"/>
              </w:rPr>
              <w:t>Garantie- oder Gewährleistungsfall:</w:t>
            </w:r>
          </w:p>
        </w:tc>
        <w:tc>
          <w:tcPr>
            <w:tcW w:w="7020" w:type="dxa"/>
          </w:tcPr>
          <w:p w14:paraId="6749343D" w14:textId="372FE3A0" w:rsidR="00DF5B06" w:rsidRPr="00656F04" w:rsidRDefault="00DB577A" w:rsidP="00DF5B06">
            <w:pPr>
              <w:rPr>
                <w:rFonts w:ascii="Calibri" w:hAnsi="Calibri" w:cstheme="minorHAnsi"/>
                <w:color w:val="FF0000"/>
                <w:lang w:val="de-AT"/>
              </w:rPr>
            </w:pPr>
            <w:r w:rsidRPr="00656F04">
              <w:rPr>
                <w:rFonts w:ascii="Calibri" w:hAnsi="Calibri" w:cstheme="minorHAnsi"/>
                <w:color w:val="FF0000"/>
                <w:lang w:val="de-AT"/>
              </w:rPr>
              <w:t>Gewährleistung</w:t>
            </w:r>
          </w:p>
          <w:p w14:paraId="2C3F4600" w14:textId="7E65F541" w:rsidR="00DF5B06" w:rsidRPr="00656F04" w:rsidRDefault="00DF5B06" w:rsidP="00DF5B06">
            <w:pPr>
              <w:rPr>
                <w:rFonts w:ascii="Calibri" w:hAnsi="Calibri" w:cstheme="minorHAnsi"/>
                <w:color w:val="FF0000"/>
                <w:lang w:val="de-AT"/>
              </w:rPr>
            </w:pPr>
          </w:p>
        </w:tc>
      </w:tr>
      <w:tr w:rsidR="00DF5B06" w14:paraId="21722FD1" w14:textId="77777777" w:rsidTr="00DF5B06">
        <w:tc>
          <w:tcPr>
            <w:tcW w:w="2042" w:type="dxa"/>
            <w:shd w:val="clear" w:color="auto" w:fill="F2F2F2" w:themeFill="background1" w:themeFillShade="F2"/>
          </w:tcPr>
          <w:p w14:paraId="03087033" w14:textId="6FD4C2B6" w:rsidR="00DF5B06" w:rsidRPr="00DF5B06" w:rsidRDefault="00DF5B06" w:rsidP="00DF5B06">
            <w:pPr>
              <w:rPr>
                <w:rFonts w:ascii="Calibri" w:hAnsi="Calibri" w:cstheme="minorHAnsi"/>
                <w:b/>
                <w:bCs/>
                <w:lang w:val="de-AT"/>
              </w:rPr>
            </w:pPr>
            <w:r w:rsidRPr="00DF5B06">
              <w:rPr>
                <w:rFonts w:ascii="Calibri" w:hAnsi="Calibri" w:cstheme="minorHAnsi"/>
                <w:b/>
                <w:bCs/>
                <w:lang w:val="de-AT"/>
              </w:rPr>
              <w:t>Begründung:</w:t>
            </w:r>
          </w:p>
        </w:tc>
        <w:tc>
          <w:tcPr>
            <w:tcW w:w="7020" w:type="dxa"/>
          </w:tcPr>
          <w:p w14:paraId="7C5A0994" w14:textId="59F33826" w:rsidR="00DF5B06" w:rsidRPr="00656F04" w:rsidRDefault="00DB577A" w:rsidP="00DF5B06">
            <w:pPr>
              <w:rPr>
                <w:rFonts w:ascii="Calibri" w:hAnsi="Calibri" w:cstheme="minorHAnsi"/>
                <w:color w:val="FF0000"/>
                <w:lang w:val="de-AT"/>
              </w:rPr>
            </w:pPr>
            <w:r w:rsidRPr="00656F04">
              <w:rPr>
                <w:rFonts w:ascii="Calibri" w:hAnsi="Calibri" w:cstheme="minorHAnsi"/>
                <w:color w:val="FF0000"/>
                <w:lang w:val="de-AT"/>
              </w:rPr>
              <w:t>Die Matratze hatte keine sofort sichtbare Mängel</w:t>
            </w:r>
            <w:r w:rsidR="00656F04" w:rsidRPr="00656F04">
              <w:rPr>
                <w:rFonts w:ascii="Calibri" w:hAnsi="Calibri" w:cstheme="minorHAnsi"/>
                <w:color w:val="FF0000"/>
                <w:lang w:val="de-AT"/>
              </w:rPr>
              <w:t xml:space="preserve"> bei Übergabe; Garantie ist freiwillig</w:t>
            </w:r>
          </w:p>
          <w:p w14:paraId="75C4FEDC" w14:textId="252E706C" w:rsidR="00DF5B06" w:rsidRPr="00656F04" w:rsidRDefault="00DF5B06" w:rsidP="00DF5B06">
            <w:pPr>
              <w:rPr>
                <w:rFonts w:ascii="Calibri" w:hAnsi="Calibri" w:cstheme="minorHAnsi"/>
                <w:color w:val="FF0000"/>
                <w:lang w:val="de-AT"/>
              </w:rPr>
            </w:pPr>
          </w:p>
        </w:tc>
      </w:tr>
    </w:tbl>
    <w:p w14:paraId="25B3252E" w14:textId="002C00C6" w:rsidR="00C74E92" w:rsidRPr="00DF5B06" w:rsidRDefault="00DF5B06" w:rsidP="00DF5B06">
      <w:pPr>
        <w:rPr>
          <w:rFonts w:ascii="Calibri" w:hAnsi="Calibri" w:cstheme="minorHAnsi"/>
          <w:lang w:val="de-AT"/>
        </w:rPr>
      </w:pPr>
      <w:r w:rsidRPr="00DF5B06">
        <w:rPr>
          <w:rFonts w:ascii="Calibri" w:hAnsi="Calibri" w:cstheme="minorHAnsi"/>
          <w:lang w:val="de-AT"/>
        </w:rPr>
        <w:t xml:space="preserve"> </w:t>
      </w:r>
    </w:p>
    <w:p w14:paraId="19CBC78B" w14:textId="77777777" w:rsidR="00DB577A" w:rsidRPr="00DB577A" w:rsidRDefault="00EA69C4" w:rsidP="00DB577A">
      <w:pPr>
        <w:pStyle w:val="Listenabsatz"/>
        <w:numPr>
          <w:ilvl w:val="0"/>
          <w:numId w:val="35"/>
        </w:numPr>
        <w:rPr>
          <w:rFonts w:ascii="Calibri" w:hAnsi="Calibri" w:cstheme="minorHAnsi"/>
          <w:lang w:val="de-AT"/>
        </w:rPr>
      </w:pPr>
      <w:r>
        <w:rPr>
          <w:rFonts w:ascii="Calibri" w:hAnsi="Calibri" w:cstheme="minorHAnsi"/>
          <w:lang w:val="de-AT"/>
        </w:rPr>
        <w:t xml:space="preserve">reagierende </w:t>
      </w:r>
      <w:r w:rsidR="00AB437A">
        <w:rPr>
          <w:rFonts w:ascii="Calibri" w:hAnsi="Calibri" w:cstheme="minorHAnsi"/>
          <w:lang w:val="de-AT"/>
        </w:rPr>
        <w:t>Vorgehensweise</w:t>
      </w:r>
      <w:r w:rsidR="00DB577A">
        <w:rPr>
          <w:rFonts w:ascii="Calibri" w:hAnsi="Calibri" w:cstheme="minorHAnsi"/>
          <w:lang w:val="de-AT"/>
        </w:rPr>
        <w:t xml:space="preserve">: </w:t>
      </w:r>
      <w:r w:rsidR="00DB577A" w:rsidRPr="00DB577A">
        <w:rPr>
          <w:rFonts w:ascii="Calibri" w:hAnsi="Calibri" w:cstheme="minorHAnsi"/>
          <w:color w:val="FF0000"/>
          <w:lang w:val="de-AT"/>
        </w:rPr>
        <w:t xml:space="preserve">Schriftliche Mitteilung, es keine Beweislastumkehr gibt (Es obliegt also während dieser ersten 6 Monate dem Übergeber, will er den Gewährleistungsanspruch abwehren, der Beweis, </w:t>
      </w:r>
      <w:proofErr w:type="gramStart"/>
      <w:r w:rsidR="00DB577A" w:rsidRPr="00DB577A">
        <w:rPr>
          <w:rFonts w:ascii="Calibri" w:hAnsi="Calibri" w:cstheme="minorHAnsi"/>
          <w:color w:val="FF0000"/>
          <w:lang w:val="de-AT"/>
        </w:rPr>
        <w:t>das</w:t>
      </w:r>
      <w:proofErr w:type="gramEnd"/>
      <w:r w:rsidR="00DB577A" w:rsidRPr="00DB577A">
        <w:rPr>
          <w:rFonts w:ascii="Calibri" w:hAnsi="Calibri" w:cstheme="minorHAnsi"/>
          <w:color w:val="FF0000"/>
          <w:lang w:val="de-AT"/>
        </w:rPr>
        <w:t xml:space="preserve"> der Mangel erst nach Übergabe entstanden ist. Für Mängel, die erst nach dem Ablauf von 6 Monaten ab Übergabe auftreten, liegt die Beweislast beim Übernehmer.)</w:t>
      </w:r>
    </w:p>
    <w:p w14:paraId="707244F2" w14:textId="649A9826" w:rsidR="00C74E92" w:rsidRPr="00C74E92" w:rsidRDefault="00DB577A" w:rsidP="00DB577A">
      <w:pPr>
        <w:pStyle w:val="Listenabsatz"/>
        <w:ind w:left="1080"/>
        <w:rPr>
          <w:rFonts w:ascii="Calibri" w:hAnsi="Calibri" w:cstheme="minorHAnsi"/>
          <w:lang w:val="de-AT"/>
        </w:rPr>
      </w:pPr>
      <w:r w:rsidRPr="00C74E92">
        <w:rPr>
          <w:rFonts w:ascii="Calibri" w:hAnsi="Calibri" w:cstheme="minorHAnsi"/>
          <w:lang w:val="de-AT"/>
        </w:rPr>
        <w:t xml:space="preserve"> </w:t>
      </w:r>
    </w:p>
    <w:p w14:paraId="57A64180" w14:textId="6F1DB2AB" w:rsidR="00A85847" w:rsidRPr="00C74E92" w:rsidRDefault="00A85847" w:rsidP="00DB577A">
      <w:pPr>
        <w:pStyle w:val="Listenabsatz"/>
        <w:numPr>
          <w:ilvl w:val="0"/>
          <w:numId w:val="35"/>
        </w:numPr>
        <w:rPr>
          <w:rFonts w:ascii="Calibri" w:hAnsi="Calibri" w:cstheme="minorHAnsi"/>
          <w:lang w:val="de-AT"/>
        </w:rPr>
      </w:pPr>
      <w:r>
        <w:rPr>
          <w:rFonts w:ascii="Calibri" w:hAnsi="Calibri" w:cstheme="minorHAnsi"/>
          <w:lang w:val="de-AT"/>
        </w:rPr>
        <w:t>Rechtsfolgen</w:t>
      </w:r>
      <w:r w:rsidR="00DB577A">
        <w:rPr>
          <w:rFonts w:ascii="Calibri" w:hAnsi="Calibri" w:cstheme="minorHAnsi"/>
          <w:lang w:val="de-AT"/>
        </w:rPr>
        <w:t>:</w:t>
      </w:r>
      <w:r w:rsidR="00DB577A" w:rsidRPr="00C74E92">
        <w:rPr>
          <w:rFonts w:ascii="Calibri" w:hAnsi="Calibri" w:cstheme="minorHAnsi"/>
          <w:lang w:val="de-AT"/>
        </w:rPr>
        <w:t xml:space="preserve"> </w:t>
      </w:r>
      <w:r w:rsidR="00656F04" w:rsidRPr="00656F04">
        <w:rPr>
          <w:rFonts w:ascii="Calibri" w:hAnsi="Calibri" w:cstheme="minorHAnsi"/>
          <w:color w:val="FF0000"/>
          <w:lang w:val="de-AT"/>
        </w:rPr>
        <w:t>Klärung, ob Verbesserung der Matratze möglich ist; Austausch oder Preisminderung</w:t>
      </w:r>
    </w:p>
    <w:p w14:paraId="10D6865B" w14:textId="7E0384D9" w:rsidR="008313E1" w:rsidRDefault="008313E1" w:rsidP="00656F04">
      <w:pPr>
        <w:pStyle w:val="Listenabsatz"/>
        <w:numPr>
          <w:ilvl w:val="0"/>
          <w:numId w:val="40"/>
        </w:numPr>
        <w:rPr>
          <w:rFonts w:ascii="Calibri" w:hAnsi="Calibri" w:cstheme="minorHAnsi"/>
          <w:lang w:val="de-AT"/>
        </w:rPr>
      </w:pPr>
    </w:p>
    <w:p w14:paraId="62D54DF4" w14:textId="54AA4955" w:rsidR="0014023A" w:rsidRDefault="00A85847" w:rsidP="00656F04">
      <w:pPr>
        <w:pStyle w:val="Listenabsatz"/>
        <w:numPr>
          <w:ilvl w:val="0"/>
          <w:numId w:val="36"/>
        </w:numPr>
        <w:rPr>
          <w:rFonts w:ascii="Calibri" w:hAnsi="Calibri" w:cstheme="minorHAnsi"/>
          <w:lang w:val="de-AT"/>
        </w:rPr>
      </w:pPr>
      <w:r>
        <w:rPr>
          <w:rFonts w:ascii="Calibri" w:hAnsi="Calibri" w:cstheme="minorHAnsi"/>
          <w:lang w:val="de-AT"/>
        </w:rPr>
        <w:lastRenderedPageBreak/>
        <w:t>Produkthaftung</w:t>
      </w:r>
      <w:r w:rsidR="00656F04">
        <w:rPr>
          <w:rFonts w:ascii="Calibri" w:hAnsi="Calibri" w:cstheme="minorHAnsi"/>
          <w:lang w:val="de-AT"/>
        </w:rPr>
        <w:t xml:space="preserve">: </w:t>
      </w:r>
      <w:r w:rsidR="00656F04" w:rsidRPr="00656F04">
        <w:rPr>
          <w:rFonts w:ascii="Calibri" w:hAnsi="Calibri"/>
          <w:color w:val="FF0000"/>
        </w:rPr>
        <w:t>Produkthaftung umfasst Personen und Sachschäden, die durch mangelhafte Produkte verursacht wurden</w:t>
      </w:r>
    </w:p>
    <w:p w14:paraId="4744572A" w14:textId="0B8B090B" w:rsidR="0014023A" w:rsidRPr="00656F04" w:rsidRDefault="00A85847" w:rsidP="00C765DA">
      <w:pPr>
        <w:pStyle w:val="Listenabsatz"/>
        <w:numPr>
          <w:ilvl w:val="0"/>
          <w:numId w:val="36"/>
        </w:numPr>
        <w:rPr>
          <w:rFonts w:ascii="Calibri" w:hAnsi="Calibri" w:cstheme="minorHAnsi"/>
          <w:lang w:val="de-AT"/>
        </w:rPr>
      </w:pPr>
      <w:r w:rsidRPr="00C765DA">
        <w:rPr>
          <w:rFonts w:ascii="Calibri" w:hAnsi="Calibri" w:cstheme="minorHAnsi"/>
          <w:lang w:val="de-AT"/>
        </w:rPr>
        <w:t>Frist</w:t>
      </w:r>
      <w:r w:rsidR="00656F04">
        <w:rPr>
          <w:rFonts w:ascii="Calibri" w:hAnsi="Calibri" w:cstheme="minorHAnsi"/>
          <w:lang w:val="de-AT"/>
        </w:rPr>
        <w:t xml:space="preserve">: </w:t>
      </w:r>
      <w:r w:rsidR="00656F04" w:rsidRPr="00656F04">
        <w:rPr>
          <w:rFonts w:ascii="Calibri" w:hAnsi="Calibri"/>
          <w:color w:val="FF0000"/>
        </w:rPr>
        <w:t xml:space="preserve">10 Jahre ab der </w:t>
      </w:r>
      <w:proofErr w:type="spellStart"/>
      <w:r w:rsidR="00656F04" w:rsidRPr="00656F04">
        <w:rPr>
          <w:rFonts w:ascii="Calibri" w:hAnsi="Calibri"/>
          <w:color w:val="FF0000"/>
        </w:rPr>
        <w:t>Inverkehrbringung</w:t>
      </w:r>
      <w:proofErr w:type="spellEnd"/>
    </w:p>
    <w:p w14:paraId="6FE6B1CD" w14:textId="74D510C8" w:rsidR="00656F04" w:rsidRPr="00656F04" w:rsidRDefault="00656F04" w:rsidP="00C765DA">
      <w:pPr>
        <w:pStyle w:val="Listenabsatz"/>
        <w:numPr>
          <w:ilvl w:val="0"/>
          <w:numId w:val="36"/>
        </w:numPr>
        <w:rPr>
          <w:rFonts w:ascii="Calibri" w:hAnsi="Calibri" w:cstheme="minorHAnsi"/>
          <w:color w:val="FF0000"/>
          <w:lang w:val="de-AT"/>
        </w:rPr>
      </w:pPr>
      <w:r>
        <w:rPr>
          <w:rFonts w:ascii="Calibri" w:hAnsi="Calibri"/>
        </w:rPr>
        <w:t xml:space="preserve">Haftung: </w:t>
      </w:r>
      <w:r w:rsidRPr="00656F04">
        <w:rPr>
          <w:rFonts w:ascii="Calibri" w:hAnsi="Calibri" w:cstheme="minorHAnsi"/>
          <w:color w:val="FF0000"/>
        </w:rPr>
        <w:t xml:space="preserve">es </w:t>
      </w:r>
      <w:r w:rsidRPr="00656F04">
        <w:rPr>
          <w:rFonts w:ascii="Calibri" w:hAnsi="Calibri"/>
          <w:color w:val="FF0000"/>
        </w:rPr>
        <w:t xml:space="preserve">haften in folgender Reihenfolge der Hersteller – Importeuer und der Verkäufer </w:t>
      </w:r>
    </w:p>
    <w:p w14:paraId="106468C4" w14:textId="4E7A035D" w:rsidR="00656F04" w:rsidRPr="00656F04" w:rsidRDefault="00656F04" w:rsidP="00C765DA">
      <w:pPr>
        <w:pStyle w:val="Listenabsatz"/>
        <w:numPr>
          <w:ilvl w:val="0"/>
          <w:numId w:val="36"/>
        </w:numPr>
        <w:rPr>
          <w:rFonts w:ascii="Calibri" w:hAnsi="Calibri" w:cstheme="minorHAnsi"/>
          <w:color w:val="FF0000"/>
          <w:lang w:val="de-AT"/>
        </w:rPr>
      </w:pPr>
      <w:r>
        <w:rPr>
          <w:rFonts w:ascii="Calibri" w:hAnsi="Calibri" w:cstheme="minorHAnsi"/>
          <w:lang w:val="de-AT"/>
        </w:rPr>
        <w:t xml:space="preserve">Rechtsfolgen bei Personenschäden: </w:t>
      </w:r>
      <w:r w:rsidRPr="00656F04">
        <w:rPr>
          <w:rFonts w:ascii="Calibri" w:hAnsi="Calibri"/>
          <w:color w:val="FF0000"/>
        </w:rPr>
        <w:t>die Schäden an der Person sind nach dem Produkthaftungsgesetz abgedeckt, es kann zum Ersatz der Krankenhauskosten und der Heilungskosten kommen. Eventuell besteht Schmerzensgeldanspruch</w:t>
      </w:r>
    </w:p>
    <w:p w14:paraId="6B8A29D4" w14:textId="77777777" w:rsidR="0014023A" w:rsidRDefault="004700A4" w:rsidP="0014023A">
      <w:pPr>
        <w:pStyle w:val="Listenabsatz"/>
        <w:numPr>
          <w:ilvl w:val="0"/>
          <w:numId w:val="36"/>
        </w:numPr>
        <w:rPr>
          <w:rFonts w:ascii="Calibri" w:hAnsi="Calibri" w:cstheme="minorHAnsi"/>
          <w:lang w:val="de-AT"/>
        </w:rPr>
      </w:pPr>
      <w:r w:rsidRPr="00746D1A">
        <w:rPr>
          <w:rFonts w:ascii="Calibri" w:hAnsi="Calibri" w:cstheme="minorHAnsi"/>
          <w:lang w:val="de-AT"/>
        </w:rPr>
        <w:t xml:space="preserve">Sicherheit und </w:t>
      </w:r>
      <w:r w:rsidR="00A85847" w:rsidRPr="00746D1A">
        <w:rPr>
          <w:rFonts w:ascii="Calibri" w:hAnsi="Calibri" w:cstheme="minorHAnsi"/>
          <w:lang w:val="de-AT"/>
        </w:rPr>
        <w:t xml:space="preserve">Kundenbindung </w:t>
      </w:r>
      <w:r w:rsidRPr="00746D1A">
        <w:rPr>
          <w:rFonts w:ascii="Calibri" w:hAnsi="Calibri" w:cstheme="minorHAnsi"/>
          <w:lang w:val="de-AT"/>
        </w:rPr>
        <w:t xml:space="preserve">sind </w:t>
      </w:r>
      <w:r w:rsidR="00A85847" w:rsidRPr="00746D1A">
        <w:rPr>
          <w:rFonts w:ascii="Calibri" w:hAnsi="Calibri" w:cstheme="minorHAnsi"/>
          <w:lang w:val="de-AT"/>
        </w:rPr>
        <w:t xml:space="preserve">für Ihr Haus essenziell. Entwickeln Sie </w:t>
      </w:r>
      <w:r w:rsidR="0014023A">
        <w:rPr>
          <w:rFonts w:ascii="Calibri" w:hAnsi="Calibri" w:cstheme="minorHAnsi"/>
          <w:lang w:val="de-AT"/>
        </w:rPr>
        <w:t xml:space="preserve">drei </w:t>
      </w:r>
      <w:r w:rsidR="00A85847" w:rsidRPr="0014023A">
        <w:rPr>
          <w:rFonts w:ascii="Calibri" w:hAnsi="Calibri" w:cstheme="minorHAnsi"/>
          <w:lang w:val="de-AT"/>
        </w:rPr>
        <w:t>Maßnahmen</w:t>
      </w:r>
      <w:r w:rsidRPr="0014023A">
        <w:rPr>
          <w:rFonts w:ascii="Calibri" w:hAnsi="Calibri" w:cstheme="minorHAnsi"/>
          <w:lang w:val="de-AT"/>
        </w:rPr>
        <w:t>, wie Sie dem verletzten Gast vor Ort helfen können.</w:t>
      </w:r>
    </w:p>
    <w:tbl>
      <w:tblPr>
        <w:tblStyle w:val="Tabellenraster"/>
        <w:tblW w:w="0" w:type="auto"/>
        <w:tblLook w:val="04A0" w:firstRow="1" w:lastRow="0" w:firstColumn="1" w:lastColumn="0" w:noHBand="0" w:noVBand="1"/>
      </w:tblPr>
      <w:tblGrid>
        <w:gridCol w:w="704"/>
        <w:gridCol w:w="8358"/>
      </w:tblGrid>
      <w:tr w:rsidR="0014023A" w14:paraId="2EF3C99B" w14:textId="77777777" w:rsidTr="0014023A">
        <w:tc>
          <w:tcPr>
            <w:tcW w:w="704" w:type="dxa"/>
            <w:shd w:val="clear" w:color="auto" w:fill="F2F2F2" w:themeFill="background1" w:themeFillShade="F2"/>
          </w:tcPr>
          <w:p w14:paraId="65CCF950" w14:textId="49BA788D" w:rsidR="0014023A" w:rsidRPr="0014023A" w:rsidRDefault="0014023A" w:rsidP="0014023A">
            <w:pPr>
              <w:rPr>
                <w:rFonts w:ascii="Calibri" w:hAnsi="Calibri" w:cstheme="minorHAnsi"/>
                <w:b/>
                <w:bCs/>
                <w:lang w:val="de-AT"/>
              </w:rPr>
            </w:pPr>
            <w:r w:rsidRPr="0014023A">
              <w:rPr>
                <w:rFonts w:ascii="Calibri" w:hAnsi="Calibri" w:cstheme="minorHAnsi"/>
                <w:b/>
                <w:bCs/>
                <w:lang w:val="de-AT"/>
              </w:rPr>
              <w:t>Nr.</w:t>
            </w:r>
          </w:p>
        </w:tc>
        <w:tc>
          <w:tcPr>
            <w:tcW w:w="8358" w:type="dxa"/>
            <w:shd w:val="clear" w:color="auto" w:fill="F2F2F2" w:themeFill="background1" w:themeFillShade="F2"/>
          </w:tcPr>
          <w:p w14:paraId="03856156" w14:textId="0CA9DD01" w:rsidR="0014023A" w:rsidRPr="0014023A" w:rsidRDefault="0014023A" w:rsidP="0014023A">
            <w:pPr>
              <w:rPr>
                <w:rFonts w:ascii="Calibri" w:hAnsi="Calibri" w:cstheme="minorHAnsi"/>
                <w:b/>
                <w:bCs/>
                <w:lang w:val="de-AT"/>
              </w:rPr>
            </w:pPr>
            <w:r w:rsidRPr="0014023A">
              <w:rPr>
                <w:rFonts w:ascii="Calibri" w:hAnsi="Calibri" w:cstheme="minorHAnsi"/>
                <w:b/>
                <w:bCs/>
                <w:lang w:val="de-AT"/>
              </w:rPr>
              <w:t>Maßnahme</w:t>
            </w:r>
          </w:p>
        </w:tc>
      </w:tr>
      <w:tr w:rsidR="0014023A" w14:paraId="21C1D2D3" w14:textId="77777777" w:rsidTr="0014023A">
        <w:tc>
          <w:tcPr>
            <w:tcW w:w="704" w:type="dxa"/>
            <w:shd w:val="clear" w:color="auto" w:fill="F2F2F2" w:themeFill="background1" w:themeFillShade="F2"/>
          </w:tcPr>
          <w:p w14:paraId="5989FCF9" w14:textId="3B2CA445" w:rsidR="0014023A" w:rsidRDefault="0014023A" w:rsidP="0014023A">
            <w:pPr>
              <w:rPr>
                <w:rFonts w:ascii="Calibri" w:hAnsi="Calibri" w:cstheme="minorHAnsi"/>
                <w:lang w:val="de-AT"/>
              </w:rPr>
            </w:pPr>
            <w:r>
              <w:rPr>
                <w:rFonts w:ascii="Calibri" w:hAnsi="Calibri" w:cstheme="minorHAnsi"/>
                <w:lang w:val="de-AT"/>
              </w:rPr>
              <w:t>1</w:t>
            </w:r>
          </w:p>
        </w:tc>
        <w:tc>
          <w:tcPr>
            <w:tcW w:w="8358" w:type="dxa"/>
          </w:tcPr>
          <w:p w14:paraId="1DBAC91B" w14:textId="24EB6AD2" w:rsidR="0014023A" w:rsidRPr="00656F04" w:rsidRDefault="00656F04" w:rsidP="00656F04">
            <w:pPr>
              <w:rPr>
                <w:rFonts w:ascii="Calibri" w:hAnsi="Calibri" w:cstheme="minorHAnsi"/>
                <w:color w:val="FF0000"/>
                <w:lang w:val="de-AT"/>
              </w:rPr>
            </w:pPr>
            <w:r w:rsidRPr="00656F04">
              <w:rPr>
                <w:rFonts w:ascii="Calibri" w:hAnsi="Calibri" w:cstheme="minorHAnsi"/>
                <w:color w:val="FF0000"/>
                <w:lang w:val="de-AT"/>
              </w:rPr>
              <w:t>Angebot für ärztliche Abklärung/Behandlung machen</w:t>
            </w:r>
          </w:p>
        </w:tc>
      </w:tr>
      <w:tr w:rsidR="0014023A" w14:paraId="144EE05E" w14:textId="77777777" w:rsidTr="0014023A">
        <w:tc>
          <w:tcPr>
            <w:tcW w:w="704" w:type="dxa"/>
            <w:shd w:val="clear" w:color="auto" w:fill="F2F2F2" w:themeFill="background1" w:themeFillShade="F2"/>
          </w:tcPr>
          <w:p w14:paraId="23C19D1B" w14:textId="3AA6CEA6" w:rsidR="0014023A" w:rsidRDefault="0014023A" w:rsidP="0014023A">
            <w:pPr>
              <w:rPr>
                <w:rFonts w:ascii="Calibri" w:hAnsi="Calibri" w:cstheme="minorHAnsi"/>
                <w:lang w:val="de-AT"/>
              </w:rPr>
            </w:pPr>
            <w:r>
              <w:rPr>
                <w:rFonts w:ascii="Calibri" w:hAnsi="Calibri" w:cstheme="minorHAnsi"/>
                <w:lang w:val="de-AT"/>
              </w:rPr>
              <w:t>2</w:t>
            </w:r>
          </w:p>
        </w:tc>
        <w:tc>
          <w:tcPr>
            <w:tcW w:w="8358" w:type="dxa"/>
          </w:tcPr>
          <w:p w14:paraId="55B4CDFA" w14:textId="6BE34504" w:rsidR="0014023A" w:rsidRPr="00656F04" w:rsidRDefault="00656F04" w:rsidP="00656F04">
            <w:pPr>
              <w:rPr>
                <w:rFonts w:ascii="Calibri" w:hAnsi="Calibri" w:cstheme="minorHAnsi"/>
                <w:color w:val="FF0000"/>
                <w:lang w:val="de-AT"/>
              </w:rPr>
            </w:pPr>
            <w:r w:rsidRPr="00656F04">
              <w:rPr>
                <w:rFonts w:ascii="Calibri" w:hAnsi="Calibri" w:cstheme="minorHAnsi"/>
                <w:color w:val="FF0000"/>
                <w:lang w:val="de-AT"/>
              </w:rPr>
              <w:t xml:space="preserve">Restaurantgutscheine oder </w:t>
            </w:r>
            <w:proofErr w:type="spellStart"/>
            <w:r w:rsidRPr="00656F04">
              <w:rPr>
                <w:rFonts w:ascii="Calibri" w:hAnsi="Calibri" w:cstheme="minorHAnsi"/>
                <w:color w:val="FF0000"/>
                <w:lang w:val="de-AT"/>
              </w:rPr>
              <w:t>Spa</w:t>
            </w:r>
            <w:proofErr w:type="spellEnd"/>
            <w:r w:rsidRPr="00656F04">
              <w:rPr>
                <w:rFonts w:ascii="Calibri" w:hAnsi="Calibri" w:cstheme="minorHAnsi"/>
                <w:color w:val="FF0000"/>
                <w:lang w:val="de-AT"/>
              </w:rPr>
              <w:t xml:space="preserve"> …</w:t>
            </w:r>
          </w:p>
        </w:tc>
      </w:tr>
      <w:tr w:rsidR="0014023A" w14:paraId="52E12157" w14:textId="77777777" w:rsidTr="0014023A">
        <w:tc>
          <w:tcPr>
            <w:tcW w:w="704" w:type="dxa"/>
            <w:shd w:val="clear" w:color="auto" w:fill="F2F2F2" w:themeFill="background1" w:themeFillShade="F2"/>
          </w:tcPr>
          <w:p w14:paraId="310222E2" w14:textId="2C527924" w:rsidR="0014023A" w:rsidRDefault="0014023A" w:rsidP="0014023A">
            <w:pPr>
              <w:rPr>
                <w:rFonts w:ascii="Calibri" w:hAnsi="Calibri" w:cstheme="minorHAnsi"/>
                <w:lang w:val="de-AT"/>
              </w:rPr>
            </w:pPr>
            <w:r>
              <w:rPr>
                <w:rFonts w:ascii="Calibri" w:hAnsi="Calibri" w:cstheme="minorHAnsi"/>
                <w:lang w:val="de-AT"/>
              </w:rPr>
              <w:t>3</w:t>
            </w:r>
          </w:p>
        </w:tc>
        <w:tc>
          <w:tcPr>
            <w:tcW w:w="8358" w:type="dxa"/>
          </w:tcPr>
          <w:p w14:paraId="3A00FC70" w14:textId="6A96EA29" w:rsidR="0014023A" w:rsidRPr="00656F04" w:rsidRDefault="00656F04" w:rsidP="00656F04">
            <w:pPr>
              <w:rPr>
                <w:rFonts w:ascii="Calibri" w:hAnsi="Calibri" w:cstheme="minorHAnsi"/>
                <w:color w:val="FF0000"/>
                <w:lang w:val="de-AT"/>
              </w:rPr>
            </w:pPr>
            <w:r w:rsidRPr="00656F04">
              <w:rPr>
                <w:rFonts w:ascii="Calibri" w:hAnsi="Calibri" w:cstheme="minorHAnsi"/>
                <w:color w:val="FF0000"/>
                <w:lang w:val="de-AT"/>
              </w:rPr>
              <w:t xml:space="preserve">Gespräch direkt mit Hotelleitung </w:t>
            </w:r>
          </w:p>
        </w:tc>
      </w:tr>
    </w:tbl>
    <w:p w14:paraId="4FF99F99" w14:textId="35B22BF6" w:rsidR="002C12F9" w:rsidRPr="0014023A" w:rsidRDefault="0014023A" w:rsidP="002C12F9">
      <w:pPr>
        <w:rPr>
          <w:rFonts w:ascii="Calibri" w:hAnsi="Calibri" w:cstheme="minorHAnsi"/>
          <w:lang w:val="de-AT"/>
        </w:rPr>
      </w:pPr>
      <w:r w:rsidRPr="0014023A">
        <w:rPr>
          <w:rFonts w:ascii="Calibri" w:hAnsi="Calibri" w:cstheme="minorHAnsi"/>
          <w:lang w:val="de-AT"/>
        </w:rPr>
        <w:t xml:space="preserve"> </w:t>
      </w:r>
    </w:p>
    <w:p w14:paraId="6BA49D8F" w14:textId="480E97C8" w:rsidR="00746D1A" w:rsidRPr="008D7E8B" w:rsidRDefault="00746D1A" w:rsidP="00746D1A">
      <w:pPr>
        <w:pBdr>
          <w:bottom w:val="single" w:sz="4" w:space="1" w:color="auto"/>
        </w:pBdr>
        <w:jc w:val="both"/>
        <w:rPr>
          <w:b/>
          <w:bCs/>
          <w:i/>
        </w:rPr>
      </w:pPr>
      <w:r w:rsidRPr="008D7E8B">
        <w:rPr>
          <w:b/>
          <w:bCs/>
          <w:i/>
        </w:rPr>
        <w:t xml:space="preserve">AUFGABE </w:t>
      </w:r>
      <w:r>
        <w:rPr>
          <w:b/>
          <w:bCs/>
          <w:i/>
        </w:rPr>
        <w:t>C</w:t>
      </w:r>
    </w:p>
    <w:p w14:paraId="67F28BAD" w14:textId="13F9A34D" w:rsidR="00746D1A" w:rsidRPr="0024207C" w:rsidRDefault="00746D1A" w:rsidP="00C07389">
      <w:pPr>
        <w:jc w:val="both"/>
        <w:rPr>
          <w:i/>
        </w:rPr>
      </w:pPr>
      <w:r>
        <w:rPr>
          <w:rFonts w:ascii="Calibri" w:hAnsi="Calibri" w:cstheme="minorHAnsi"/>
          <w:lang w:val="de-AT"/>
        </w:rPr>
        <w:t xml:space="preserve">Nicht selten herrschte im Hotel Gasthof Hirschen früher die Sorge mit </w:t>
      </w:r>
      <w:r w:rsidR="0014023A">
        <w:rPr>
          <w:rFonts w:ascii="Calibri" w:hAnsi="Calibri" w:cstheme="minorHAnsi"/>
          <w:lang w:val="de-AT"/>
        </w:rPr>
        <w:t xml:space="preserve">der Zusendung einer </w:t>
      </w:r>
      <w:r>
        <w:rPr>
          <w:rFonts w:ascii="Calibri" w:hAnsi="Calibri" w:cstheme="minorHAnsi"/>
          <w:lang w:val="de-AT"/>
        </w:rPr>
        <w:t xml:space="preserve">Mahnung den Gast </w:t>
      </w:r>
      <w:r w:rsidR="0014023A">
        <w:rPr>
          <w:rFonts w:ascii="Calibri" w:hAnsi="Calibri" w:cstheme="minorHAnsi"/>
          <w:lang w:val="de-AT"/>
        </w:rPr>
        <w:t>zu verschrecken</w:t>
      </w:r>
      <w:r>
        <w:rPr>
          <w:rFonts w:ascii="Calibri" w:hAnsi="Calibri" w:cstheme="minorHAnsi"/>
          <w:lang w:val="de-AT"/>
        </w:rPr>
        <w:t xml:space="preserve">. </w:t>
      </w:r>
      <w:r w:rsidR="00235E85">
        <w:rPr>
          <w:rFonts w:ascii="Calibri" w:hAnsi="Calibri" w:cstheme="minorHAnsi"/>
          <w:lang w:val="de-AT"/>
        </w:rPr>
        <w:t>Um dennoch die Liquidität des Hauses nicht zu gefährden wird das Mahnwesen mit Ihrer Hilfe überarbeitet.</w:t>
      </w:r>
    </w:p>
    <w:p w14:paraId="366C8D6B" w14:textId="76539AA2" w:rsidR="002C12F9" w:rsidRDefault="002C12F9" w:rsidP="0024207C">
      <w:pPr>
        <w:pStyle w:val="Listenabsatz"/>
        <w:numPr>
          <w:ilvl w:val="0"/>
          <w:numId w:val="37"/>
        </w:numPr>
        <w:rPr>
          <w:i/>
        </w:rPr>
      </w:pPr>
      <w:r>
        <w:rPr>
          <w:i/>
        </w:rPr>
        <w:t xml:space="preserve">Analysieren Sie folgenden </w:t>
      </w:r>
      <w:proofErr w:type="spellStart"/>
      <w:r>
        <w:rPr>
          <w:i/>
        </w:rPr>
        <w:t>Mahnplan</w:t>
      </w:r>
      <w:proofErr w:type="spellEnd"/>
      <w:r>
        <w:rPr>
          <w:i/>
        </w:rPr>
        <w:t xml:space="preserve"> des Hotels. </w:t>
      </w:r>
    </w:p>
    <w:tbl>
      <w:tblPr>
        <w:tblStyle w:val="Tabellenraster"/>
        <w:tblW w:w="0" w:type="auto"/>
        <w:tblInd w:w="360" w:type="dxa"/>
        <w:tblLook w:val="04A0" w:firstRow="1" w:lastRow="0" w:firstColumn="1" w:lastColumn="0" w:noHBand="0" w:noVBand="1"/>
      </w:tblPr>
      <w:tblGrid>
        <w:gridCol w:w="2558"/>
        <w:gridCol w:w="6144"/>
      </w:tblGrid>
      <w:tr w:rsidR="0096625B" w14:paraId="5D60D7E5" w14:textId="77777777" w:rsidTr="0096625B">
        <w:tc>
          <w:tcPr>
            <w:tcW w:w="2558" w:type="dxa"/>
            <w:shd w:val="clear" w:color="auto" w:fill="D9D9D9" w:themeFill="background1" w:themeFillShade="D9"/>
          </w:tcPr>
          <w:p w14:paraId="7D7A1DBB" w14:textId="6E2E4925" w:rsidR="0096625B" w:rsidRPr="008313E1" w:rsidRDefault="0096625B" w:rsidP="0096625B">
            <w:pPr>
              <w:rPr>
                <w:b/>
                <w:bCs/>
                <w:i/>
              </w:rPr>
            </w:pPr>
            <w:r w:rsidRPr="008313E1">
              <w:rPr>
                <w:b/>
                <w:bCs/>
                <w:i/>
              </w:rPr>
              <w:t>Bezeichnung</w:t>
            </w:r>
          </w:p>
        </w:tc>
        <w:tc>
          <w:tcPr>
            <w:tcW w:w="6144" w:type="dxa"/>
            <w:shd w:val="clear" w:color="auto" w:fill="D9D9D9" w:themeFill="background1" w:themeFillShade="D9"/>
          </w:tcPr>
          <w:p w14:paraId="50D3834C" w14:textId="5752F52B" w:rsidR="0096625B" w:rsidRPr="008313E1" w:rsidRDefault="0096625B" w:rsidP="0096625B">
            <w:pPr>
              <w:rPr>
                <w:b/>
                <w:bCs/>
                <w:i/>
              </w:rPr>
            </w:pPr>
            <w:r w:rsidRPr="008313E1">
              <w:rPr>
                <w:b/>
                <w:bCs/>
                <w:i/>
              </w:rPr>
              <w:t>Beschreibung</w:t>
            </w:r>
          </w:p>
        </w:tc>
      </w:tr>
      <w:tr w:rsidR="0096625B" w14:paraId="658AA32C" w14:textId="77777777" w:rsidTr="0096625B">
        <w:tc>
          <w:tcPr>
            <w:tcW w:w="2558" w:type="dxa"/>
          </w:tcPr>
          <w:p w14:paraId="67474B80" w14:textId="678B5068" w:rsidR="0096625B" w:rsidRPr="00174DC4" w:rsidRDefault="0096625B" w:rsidP="0096625B">
            <w:pPr>
              <w:rPr>
                <w:i/>
                <w:color w:val="FF0000"/>
              </w:rPr>
            </w:pPr>
            <w:r w:rsidRPr="00174DC4">
              <w:rPr>
                <w:i/>
                <w:color w:val="FF0000"/>
              </w:rPr>
              <w:t>Zahlungserinnerung per E-Mail (1. Mahnung)</w:t>
            </w:r>
          </w:p>
        </w:tc>
        <w:tc>
          <w:tcPr>
            <w:tcW w:w="6144" w:type="dxa"/>
          </w:tcPr>
          <w:p w14:paraId="35284923" w14:textId="07C5D600" w:rsidR="0096625B" w:rsidRDefault="0096625B" w:rsidP="0096625B">
            <w:pPr>
              <w:rPr>
                <w:i/>
              </w:rPr>
            </w:pPr>
            <w:r>
              <w:rPr>
                <w:i/>
              </w:rPr>
              <w:t>Frist 14 Tage Erinnerung</w:t>
            </w:r>
          </w:p>
        </w:tc>
      </w:tr>
      <w:tr w:rsidR="0096625B" w14:paraId="185EBE95" w14:textId="77777777" w:rsidTr="0096625B">
        <w:tc>
          <w:tcPr>
            <w:tcW w:w="2558" w:type="dxa"/>
          </w:tcPr>
          <w:p w14:paraId="12A2B890" w14:textId="252B20C9" w:rsidR="0096625B" w:rsidRPr="00174DC4" w:rsidRDefault="0096625B" w:rsidP="0096625B">
            <w:pPr>
              <w:rPr>
                <w:i/>
                <w:color w:val="FF0000"/>
              </w:rPr>
            </w:pPr>
            <w:r w:rsidRPr="00174DC4">
              <w:rPr>
                <w:i/>
                <w:color w:val="FF0000"/>
              </w:rPr>
              <w:t>2. Mahnung</w:t>
            </w:r>
          </w:p>
        </w:tc>
        <w:tc>
          <w:tcPr>
            <w:tcW w:w="6144" w:type="dxa"/>
          </w:tcPr>
          <w:p w14:paraId="078F1D2B" w14:textId="3F1ECCB7" w:rsidR="0096625B" w:rsidRDefault="0096625B" w:rsidP="0096625B">
            <w:pPr>
              <w:rPr>
                <w:i/>
              </w:rPr>
            </w:pPr>
            <w:r>
              <w:rPr>
                <w:i/>
              </w:rPr>
              <w:t>Nachfrist, Mahnspesen und Verzugszinsen werden angedroht, Frist 14 Tage</w:t>
            </w:r>
          </w:p>
        </w:tc>
      </w:tr>
      <w:tr w:rsidR="0096625B" w14:paraId="483A16B2" w14:textId="77777777" w:rsidTr="0096625B">
        <w:tc>
          <w:tcPr>
            <w:tcW w:w="2558" w:type="dxa"/>
          </w:tcPr>
          <w:p w14:paraId="05C22A4E" w14:textId="74363D76" w:rsidR="0096625B" w:rsidRPr="00174DC4" w:rsidRDefault="0096625B" w:rsidP="0096625B">
            <w:pPr>
              <w:rPr>
                <w:i/>
                <w:color w:val="FF0000"/>
              </w:rPr>
            </w:pPr>
            <w:r w:rsidRPr="00174DC4">
              <w:rPr>
                <w:i/>
                <w:color w:val="FF0000"/>
              </w:rPr>
              <w:t>3. Mahnung</w:t>
            </w:r>
          </w:p>
        </w:tc>
        <w:tc>
          <w:tcPr>
            <w:tcW w:w="6144" w:type="dxa"/>
          </w:tcPr>
          <w:p w14:paraId="04DDB374" w14:textId="4BBA8B28" w:rsidR="0096625B" w:rsidRDefault="0096625B" w:rsidP="0096625B">
            <w:pPr>
              <w:rPr>
                <w:i/>
              </w:rPr>
            </w:pPr>
            <w:r>
              <w:rPr>
                <w:i/>
              </w:rPr>
              <w:t xml:space="preserve">Mahnspesen und Verzugszinsen werden in Rechnung gestellt, Hinweis auf weitere Folgen: Einschaltung des Inkasso Büros oder Rechtsanwalts </w:t>
            </w:r>
          </w:p>
        </w:tc>
      </w:tr>
      <w:tr w:rsidR="0096625B" w14:paraId="1F587AD2" w14:textId="77777777" w:rsidTr="0096625B">
        <w:tc>
          <w:tcPr>
            <w:tcW w:w="2558" w:type="dxa"/>
          </w:tcPr>
          <w:p w14:paraId="77859549" w14:textId="1FFFCA5A" w:rsidR="0096625B" w:rsidRPr="00174DC4" w:rsidRDefault="0096625B" w:rsidP="0096625B">
            <w:pPr>
              <w:rPr>
                <w:i/>
                <w:color w:val="FF0000"/>
              </w:rPr>
            </w:pPr>
            <w:r w:rsidRPr="00174DC4">
              <w:rPr>
                <w:i/>
                <w:color w:val="FF0000"/>
              </w:rPr>
              <w:t>Einschaltung des Inkassobüros</w:t>
            </w:r>
          </w:p>
        </w:tc>
        <w:tc>
          <w:tcPr>
            <w:tcW w:w="6144" w:type="dxa"/>
          </w:tcPr>
          <w:p w14:paraId="5ABCFD91" w14:textId="046C56A2" w:rsidR="0096625B" w:rsidRDefault="0096625B" w:rsidP="0096625B">
            <w:pPr>
              <w:rPr>
                <w:i/>
              </w:rPr>
            </w:pPr>
            <w:r>
              <w:rPr>
                <w:i/>
              </w:rPr>
              <w:t>Frist 7 Tage</w:t>
            </w:r>
          </w:p>
        </w:tc>
      </w:tr>
      <w:tr w:rsidR="0096625B" w14:paraId="420787E1" w14:textId="77777777" w:rsidTr="0096625B">
        <w:tc>
          <w:tcPr>
            <w:tcW w:w="2558" w:type="dxa"/>
          </w:tcPr>
          <w:p w14:paraId="206C8748" w14:textId="15D541CC" w:rsidR="0096625B" w:rsidRPr="00174DC4" w:rsidRDefault="0096625B" w:rsidP="0096625B">
            <w:pPr>
              <w:rPr>
                <w:i/>
                <w:color w:val="FF0000"/>
              </w:rPr>
            </w:pPr>
            <w:r w:rsidRPr="00174DC4">
              <w:rPr>
                <w:i/>
                <w:color w:val="FF0000"/>
              </w:rPr>
              <w:t>Einschaltung des Rechtsanwalts</w:t>
            </w:r>
          </w:p>
        </w:tc>
        <w:tc>
          <w:tcPr>
            <w:tcW w:w="6144" w:type="dxa"/>
          </w:tcPr>
          <w:p w14:paraId="7E8EA972" w14:textId="7ECD94E3" w:rsidR="0096625B" w:rsidRDefault="0096625B" w:rsidP="0096625B">
            <w:pPr>
              <w:rPr>
                <w:i/>
              </w:rPr>
            </w:pPr>
            <w:r>
              <w:rPr>
                <w:i/>
              </w:rPr>
              <w:t>Frist:7 Tage</w:t>
            </w:r>
          </w:p>
        </w:tc>
      </w:tr>
      <w:tr w:rsidR="0096625B" w14:paraId="381B8494" w14:textId="77777777" w:rsidTr="0096625B">
        <w:tc>
          <w:tcPr>
            <w:tcW w:w="2558" w:type="dxa"/>
          </w:tcPr>
          <w:p w14:paraId="35F49A2E" w14:textId="46E4A74E" w:rsidR="0096625B" w:rsidRPr="00174DC4" w:rsidRDefault="0096625B" w:rsidP="0096625B">
            <w:pPr>
              <w:rPr>
                <w:i/>
                <w:color w:val="FF0000"/>
              </w:rPr>
            </w:pPr>
            <w:r w:rsidRPr="00174DC4">
              <w:rPr>
                <w:i/>
                <w:color w:val="FF0000"/>
              </w:rPr>
              <w:t xml:space="preserve">Gerichtliches </w:t>
            </w:r>
            <w:r w:rsidRPr="00FA32C2">
              <w:rPr>
                <w:i/>
                <w:color w:val="FF0000"/>
                <w:highlight w:val="yellow"/>
              </w:rPr>
              <w:t>Mahn</w:t>
            </w:r>
            <w:r w:rsidR="00FA32C2" w:rsidRPr="00FA32C2">
              <w:rPr>
                <w:i/>
                <w:color w:val="FF0000"/>
                <w:highlight w:val="yellow"/>
              </w:rPr>
              <w:t>v</w:t>
            </w:r>
            <w:r w:rsidRPr="00FA32C2">
              <w:rPr>
                <w:i/>
                <w:color w:val="FF0000"/>
                <w:highlight w:val="yellow"/>
              </w:rPr>
              <w:t>erfahren</w:t>
            </w:r>
          </w:p>
        </w:tc>
        <w:tc>
          <w:tcPr>
            <w:tcW w:w="6144" w:type="dxa"/>
          </w:tcPr>
          <w:p w14:paraId="03CBAF94" w14:textId="75DB4901" w:rsidR="0096625B" w:rsidRDefault="0096625B" w:rsidP="0096625B">
            <w:pPr>
              <w:rPr>
                <w:i/>
              </w:rPr>
            </w:pPr>
            <w:r>
              <w:rPr>
                <w:i/>
              </w:rPr>
              <w:t>Gerichtliche Frist, gerichtliche Kosten, Schadensersatz</w:t>
            </w:r>
          </w:p>
        </w:tc>
      </w:tr>
    </w:tbl>
    <w:p w14:paraId="2EF24A86" w14:textId="0E1548EA" w:rsidR="00174DC4" w:rsidRDefault="00174DC4" w:rsidP="00174DC4">
      <w:pPr>
        <w:pStyle w:val="Listenabsatz"/>
        <w:jc w:val="both"/>
        <w:rPr>
          <w:i/>
        </w:rPr>
      </w:pPr>
    </w:p>
    <w:p w14:paraId="619AEC7B" w14:textId="77777777" w:rsidR="00174DC4" w:rsidRDefault="00174DC4">
      <w:pPr>
        <w:rPr>
          <w:i/>
        </w:rPr>
      </w:pPr>
      <w:r>
        <w:rPr>
          <w:i/>
        </w:rPr>
        <w:br w:type="page"/>
      </w:r>
    </w:p>
    <w:p w14:paraId="5AF97001" w14:textId="1E9AAD2D" w:rsidR="002C12F9" w:rsidRPr="008313E1" w:rsidRDefault="002C12F9" w:rsidP="009C77DD">
      <w:pPr>
        <w:pStyle w:val="Listenabsatz"/>
        <w:numPr>
          <w:ilvl w:val="0"/>
          <w:numId w:val="37"/>
        </w:numPr>
        <w:jc w:val="both"/>
        <w:rPr>
          <w:i/>
        </w:rPr>
      </w:pPr>
      <w:r w:rsidRPr="008313E1">
        <w:rPr>
          <w:i/>
        </w:rPr>
        <w:lastRenderedPageBreak/>
        <w:t xml:space="preserve">dritte Mahnung </w:t>
      </w:r>
      <w:r w:rsidR="00174DC4">
        <w:rPr>
          <w:i/>
        </w:rPr>
        <w:t>verfassen</w:t>
      </w:r>
      <w:r w:rsidRPr="008313E1">
        <w:rPr>
          <w:i/>
        </w:rPr>
        <w:t xml:space="preserve"> </w:t>
      </w:r>
    </w:p>
    <w:p w14:paraId="2E4AC209" w14:textId="77777777" w:rsidR="002C12F9" w:rsidRDefault="002C12F9" w:rsidP="002C12F9">
      <w:pPr>
        <w:pStyle w:val="Listenabsatz"/>
        <w:rPr>
          <w:i/>
        </w:rPr>
      </w:pPr>
    </w:p>
    <w:tbl>
      <w:tblPr>
        <w:tblStyle w:val="Tabellenraster"/>
        <w:tblW w:w="0" w:type="auto"/>
        <w:tblInd w:w="360" w:type="dxa"/>
        <w:tblLook w:val="04A0" w:firstRow="1" w:lastRow="0" w:firstColumn="1" w:lastColumn="0" w:noHBand="0" w:noVBand="1"/>
      </w:tblPr>
      <w:tblGrid>
        <w:gridCol w:w="8702"/>
      </w:tblGrid>
      <w:tr w:rsidR="002C12F9" w14:paraId="3D8778E2" w14:textId="77777777" w:rsidTr="0014023A">
        <w:tc>
          <w:tcPr>
            <w:tcW w:w="9212" w:type="dxa"/>
          </w:tcPr>
          <w:p w14:paraId="0502ADC9" w14:textId="75549316" w:rsidR="002C12F9" w:rsidRDefault="008313E1" w:rsidP="0014023A">
            <w:pPr>
              <w:rPr>
                <w:i/>
              </w:rPr>
            </w:pPr>
            <w:r w:rsidRPr="0014023A">
              <w:rPr>
                <w:iCs/>
                <w:noProof/>
                <w:lang w:val="de-AT" w:eastAsia="de-AT"/>
              </w:rPr>
              <w:drawing>
                <wp:anchor distT="0" distB="0" distL="114300" distR="114300" simplePos="0" relativeHeight="251676672" behindDoc="0" locked="0" layoutInCell="1" allowOverlap="1" wp14:anchorId="489BA316" wp14:editId="17634589">
                  <wp:simplePos x="0" y="0"/>
                  <wp:positionH relativeFrom="column">
                    <wp:posOffset>-15558</wp:posOffset>
                  </wp:positionH>
                  <wp:positionV relativeFrom="paragraph">
                    <wp:posOffset>66675</wp:posOffset>
                  </wp:positionV>
                  <wp:extent cx="1918970" cy="881380"/>
                  <wp:effectExtent l="0" t="0" r="5080" b="0"/>
                  <wp:wrapThrough wrapText="bothSides">
                    <wp:wrapPolygon edited="0">
                      <wp:start x="0" y="0"/>
                      <wp:lineTo x="0" y="21009"/>
                      <wp:lineTo x="21443" y="21009"/>
                      <wp:lineTo x="21443" y="0"/>
                      <wp:lineTo x="0" y="0"/>
                    </wp:wrapPolygon>
                  </wp:wrapThrough>
                  <wp:docPr id="5" name="Bild 4" descr="Bildergebnis für gasthof hirschen schwarzen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ür gasthof hirschen schwarzenber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8970" cy="8813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C12F9">
              <w:rPr>
                <w:i/>
              </w:rPr>
              <w:t>Gasthof Hotel Hirschen</w:t>
            </w:r>
          </w:p>
          <w:p w14:paraId="52D1BBAE" w14:textId="77777777" w:rsidR="002C12F9" w:rsidRDefault="002C12F9" w:rsidP="0014023A">
            <w:pPr>
              <w:rPr>
                <w:i/>
              </w:rPr>
            </w:pPr>
            <w:r>
              <w:rPr>
                <w:i/>
              </w:rPr>
              <w:t>Hof 14</w:t>
            </w:r>
          </w:p>
          <w:p w14:paraId="5319DCE0" w14:textId="77777777" w:rsidR="002C12F9" w:rsidRDefault="002C12F9" w:rsidP="0014023A">
            <w:pPr>
              <w:rPr>
                <w:i/>
              </w:rPr>
            </w:pPr>
            <w:r>
              <w:rPr>
                <w:i/>
              </w:rPr>
              <w:t>6867 Schwarzenberg</w:t>
            </w:r>
          </w:p>
          <w:p w14:paraId="48972216" w14:textId="77777777" w:rsidR="002C12F9" w:rsidRDefault="002C12F9" w:rsidP="0014023A">
            <w:pPr>
              <w:rPr>
                <w:i/>
              </w:rPr>
            </w:pPr>
          </w:p>
          <w:p w14:paraId="0B112D6B" w14:textId="77777777" w:rsidR="008313E1" w:rsidRDefault="008313E1" w:rsidP="0014023A">
            <w:pPr>
              <w:rPr>
                <w:i/>
              </w:rPr>
            </w:pPr>
          </w:p>
          <w:p w14:paraId="2B1EFDE2" w14:textId="77777777" w:rsidR="008313E1" w:rsidRDefault="008313E1" w:rsidP="0014023A">
            <w:pPr>
              <w:rPr>
                <w:i/>
              </w:rPr>
            </w:pPr>
          </w:p>
          <w:p w14:paraId="68011FC6" w14:textId="77777777" w:rsidR="008313E1" w:rsidRDefault="008313E1" w:rsidP="0014023A">
            <w:pPr>
              <w:rPr>
                <w:i/>
              </w:rPr>
            </w:pPr>
          </w:p>
          <w:p w14:paraId="6903715E" w14:textId="5EFE9759" w:rsidR="002C12F9" w:rsidRDefault="002C12F9" w:rsidP="0014023A">
            <w:pPr>
              <w:rPr>
                <w:i/>
              </w:rPr>
            </w:pPr>
            <w:r>
              <w:rPr>
                <w:i/>
              </w:rPr>
              <w:t>EINSCHREIBEN</w:t>
            </w:r>
          </w:p>
          <w:p w14:paraId="44C95737" w14:textId="77777777" w:rsidR="002C12F9" w:rsidRDefault="002C12F9" w:rsidP="0014023A">
            <w:pPr>
              <w:rPr>
                <w:i/>
              </w:rPr>
            </w:pPr>
          </w:p>
          <w:p w14:paraId="7B23ABA0" w14:textId="66223E6F" w:rsidR="002C12F9" w:rsidRDefault="0024207C" w:rsidP="0014023A">
            <w:pPr>
              <w:rPr>
                <w:i/>
              </w:rPr>
            </w:pPr>
            <w:r>
              <w:rPr>
                <w:i/>
              </w:rPr>
              <w:t xml:space="preserve">Dr. Maximilian </w:t>
            </w:r>
            <w:r w:rsidR="002C12F9">
              <w:rPr>
                <w:i/>
              </w:rPr>
              <w:t xml:space="preserve">Max Müller </w:t>
            </w:r>
          </w:p>
          <w:p w14:paraId="227C0061" w14:textId="77777777" w:rsidR="002C12F9" w:rsidRDefault="002C12F9" w:rsidP="0014023A">
            <w:pPr>
              <w:rPr>
                <w:i/>
              </w:rPr>
            </w:pPr>
            <w:proofErr w:type="spellStart"/>
            <w:r>
              <w:rPr>
                <w:i/>
              </w:rPr>
              <w:t>Lillienbrunnenstrasse</w:t>
            </w:r>
            <w:proofErr w:type="spellEnd"/>
            <w:r>
              <w:rPr>
                <w:i/>
              </w:rPr>
              <w:t xml:space="preserve"> 8</w:t>
            </w:r>
          </w:p>
          <w:p w14:paraId="0A274868" w14:textId="77777777" w:rsidR="002C12F9" w:rsidRDefault="002C12F9" w:rsidP="0014023A">
            <w:pPr>
              <w:rPr>
                <w:i/>
              </w:rPr>
            </w:pPr>
            <w:r>
              <w:rPr>
                <w:i/>
              </w:rPr>
              <w:t>1050 Wien</w:t>
            </w:r>
          </w:p>
          <w:p w14:paraId="201175FB" w14:textId="77777777" w:rsidR="002C12F9" w:rsidRDefault="002C12F9" w:rsidP="0014023A">
            <w:pPr>
              <w:rPr>
                <w:i/>
              </w:rPr>
            </w:pPr>
          </w:p>
          <w:p w14:paraId="58E7DA80" w14:textId="29F5F996" w:rsidR="002C12F9" w:rsidRDefault="002C12F9" w:rsidP="0014023A">
            <w:pPr>
              <w:jc w:val="right"/>
              <w:rPr>
                <w:i/>
              </w:rPr>
            </w:pPr>
            <w:r>
              <w:rPr>
                <w:i/>
              </w:rPr>
              <w:t xml:space="preserve">Wien, </w:t>
            </w:r>
            <w:r w:rsidR="0024207C">
              <w:rPr>
                <w:i/>
              </w:rPr>
              <w:t>10.03.2021</w:t>
            </w:r>
          </w:p>
          <w:p w14:paraId="51B642CE" w14:textId="77777777" w:rsidR="002C12F9" w:rsidRDefault="002C12F9" w:rsidP="0014023A">
            <w:pPr>
              <w:jc w:val="right"/>
              <w:rPr>
                <w:i/>
              </w:rPr>
            </w:pPr>
          </w:p>
          <w:p w14:paraId="582DBEAA" w14:textId="77777777" w:rsidR="002C12F9" w:rsidRPr="00174DC4" w:rsidRDefault="002C12F9" w:rsidP="0014023A">
            <w:pPr>
              <w:rPr>
                <w:i/>
                <w:color w:val="FF0000"/>
              </w:rPr>
            </w:pPr>
          </w:p>
          <w:p w14:paraId="67707369" w14:textId="35A21470" w:rsidR="00174DC4" w:rsidRPr="00174DC4" w:rsidRDefault="00174DC4" w:rsidP="00174DC4">
            <w:pPr>
              <w:rPr>
                <w:i/>
                <w:color w:val="FF0000"/>
              </w:rPr>
            </w:pPr>
            <w:r w:rsidRPr="00174DC4">
              <w:rPr>
                <w:i/>
                <w:color w:val="FF0000"/>
              </w:rPr>
              <w:t xml:space="preserve">Letzte Mahnung – Re. Nr. 514 vom </w:t>
            </w:r>
            <w:r>
              <w:rPr>
                <w:i/>
                <w:color w:val="FF0000"/>
              </w:rPr>
              <w:t>02.01.2021</w:t>
            </w:r>
          </w:p>
          <w:p w14:paraId="6008794E" w14:textId="77777777" w:rsidR="00174DC4" w:rsidRPr="00174DC4" w:rsidRDefault="00174DC4" w:rsidP="00174DC4">
            <w:pPr>
              <w:rPr>
                <w:i/>
                <w:color w:val="FF0000"/>
              </w:rPr>
            </w:pPr>
          </w:p>
          <w:p w14:paraId="40229055" w14:textId="77777777" w:rsidR="00174DC4" w:rsidRPr="00174DC4" w:rsidRDefault="00174DC4" w:rsidP="00174DC4">
            <w:pPr>
              <w:rPr>
                <w:i/>
                <w:color w:val="FF0000"/>
              </w:rPr>
            </w:pPr>
            <w:r w:rsidRPr="00174DC4">
              <w:rPr>
                <w:i/>
                <w:color w:val="FF0000"/>
              </w:rPr>
              <w:t>Sehr geehrter Herr Müller!</w:t>
            </w:r>
          </w:p>
          <w:p w14:paraId="0907F568" w14:textId="77777777" w:rsidR="00174DC4" w:rsidRPr="00174DC4" w:rsidRDefault="00174DC4" w:rsidP="00174DC4">
            <w:pPr>
              <w:rPr>
                <w:i/>
                <w:color w:val="FF0000"/>
              </w:rPr>
            </w:pPr>
          </w:p>
          <w:p w14:paraId="115E592C" w14:textId="5CBA92BD" w:rsidR="00174DC4" w:rsidRPr="00174DC4" w:rsidRDefault="00174DC4" w:rsidP="00174DC4">
            <w:pPr>
              <w:rPr>
                <w:i/>
                <w:color w:val="FF0000"/>
              </w:rPr>
            </w:pPr>
            <w:r w:rsidRPr="00174DC4">
              <w:rPr>
                <w:i/>
                <w:color w:val="FF0000"/>
              </w:rPr>
              <w:t>Leider mussten wir feststellen, dass Sie sowohl auf unsere Zahlungserinnerung vom 06.</w:t>
            </w:r>
            <w:r>
              <w:rPr>
                <w:i/>
                <w:color w:val="FF0000"/>
              </w:rPr>
              <w:t>02.2021</w:t>
            </w:r>
            <w:r w:rsidRPr="00174DC4">
              <w:rPr>
                <w:i/>
                <w:color w:val="FF0000"/>
              </w:rPr>
              <w:t xml:space="preserve"> als auch auf unsere Mahnung vom 20.0</w:t>
            </w:r>
            <w:r>
              <w:rPr>
                <w:i/>
                <w:color w:val="FF0000"/>
              </w:rPr>
              <w:t>2.2021</w:t>
            </w:r>
            <w:r w:rsidRPr="00174DC4">
              <w:rPr>
                <w:i/>
                <w:color w:val="FF0000"/>
              </w:rPr>
              <w:t xml:space="preserve"> nicht reagiert haben.</w:t>
            </w:r>
            <w:r>
              <w:rPr>
                <w:i/>
                <w:color w:val="FF0000"/>
              </w:rPr>
              <w:t xml:space="preserve"> </w:t>
            </w:r>
          </w:p>
          <w:p w14:paraId="6B8F9DE9" w14:textId="77777777" w:rsidR="00174DC4" w:rsidRPr="00174DC4" w:rsidRDefault="00174DC4" w:rsidP="00174DC4">
            <w:pPr>
              <w:rPr>
                <w:i/>
                <w:color w:val="FF0000"/>
              </w:rPr>
            </w:pPr>
          </w:p>
          <w:p w14:paraId="7FA9E4EF" w14:textId="77777777" w:rsidR="00174DC4" w:rsidRPr="00174DC4" w:rsidRDefault="00174DC4" w:rsidP="00174DC4">
            <w:pPr>
              <w:rPr>
                <w:i/>
                <w:color w:val="FF0000"/>
              </w:rPr>
            </w:pPr>
            <w:r w:rsidRPr="00174DC4">
              <w:rPr>
                <w:i/>
                <w:color w:val="FF0000"/>
              </w:rPr>
              <w:t>Wir stellen Ihnen daher erneut in Rechnung:</w:t>
            </w:r>
          </w:p>
          <w:p w14:paraId="33C0973E" w14:textId="77777777" w:rsidR="00174DC4" w:rsidRPr="00174DC4" w:rsidRDefault="00174DC4" w:rsidP="00174DC4">
            <w:pPr>
              <w:rPr>
                <w:i/>
                <w:color w:val="FF0000"/>
              </w:rPr>
            </w:pPr>
          </w:p>
          <w:p w14:paraId="7E76E715" w14:textId="77777777" w:rsidR="00174DC4" w:rsidRPr="00174DC4" w:rsidRDefault="00174DC4" w:rsidP="00174DC4">
            <w:pPr>
              <w:rPr>
                <w:i/>
                <w:color w:val="FF0000"/>
              </w:rPr>
            </w:pPr>
            <w:r w:rsidRPr="00174DC4">
              <w:rPr>
                <w:i/>
                <w:color w:val="FF0000"/>
              </w:rPr>
              <w:t>Offener Betrag                653,60 EUR</w:t>
            </w:r>
          </w:p>
          <w:p w14:paraId="328C0E5C" w14:textId="77777777" w:rsidR="00174DC4" w:rsidRPr="00174DC4" w:rsidRDefault="00174DC4" w:rsidP="00174DC4">
            <w:pPr>
              <w:rPr>
                <w:i/>
                <w:color w:val="FF0000"/>
              </w:rPr>
            </w:pPr>
            <w:r w:rsidRPr="00174DC4">
              <w:rPr>
                <w:i/>
                <w:color w:val="FF0000"/>
              </w:rPr>
              <w:t>Mahnspesen                      10,00 EUR</w:t>
            </w:r>
          </w:p>
          <w:p w14:paraId="420FB178" w14:textId="77777777" w:rsidR="00174DC4" w:rsidRPr="00174DC4" w:rsidRDefault="00174DC4" w:rsidP="00174DC4">
            <w:pPr>
              <w:rPr>
                <w:i/>
                <w:color w:val="FF0000"/>
              </w:rPr>
            </w:pPr>
            <w:r w:rsidRPr="00174DC4">
              <w:rPr>
                <w:i/>
                <w:color w:val="FF0000"/>
              </w:rPr>
              <w:t>11,5% Verzugszinsen       9,19 EUR</w:t>
            </w:r>
          </w:p>
          <w:p w14:paraId="6F181E76" w14:textId="77777777" w:rsidR="00174DC4" w:rsidRPr="00174DC4" w:rsidRDefault="00174DC4" w:rsidP="00174DC4">
            <w:pPr>
              <w:rPr>
                <w:i/>
                <w:color w:val="FF0000"/>
              </w:rPr>
            </w:pPr>
            <w:r w:rsidRPr="00174DC4">
              <w:rPr>
                <w:i/>
                <w:color w:val="FF0000"/>
              </w:rPr>
              <w:t>Offene Forderung           672,79 EUR</w:t>
            </w:r>
          </w:p>
          <w:p w14:paraId="0B5574DB" w14:textId="77777777" w:rsidR="00174DC4" w:rsidRPr="00174DC4" w:rsidRDefault="00174DC4" w:rsidP="00174DC4">
            <w:pPr>
              <w:rPr>
                <w:i/>
                <w:color w:val="FF0000"/>
              </w:rPr>
            </w:pPr>
          </w:p>
          <w:p w14:paraId="68709CE5" w14:textId="77777777" w:rsidR="00174DC4" w:rsidRPr="00174DC4" w:rsidRDefault="00174DC4" w:rsidP="00174DC4">
            <w:pPr>
              <w:rPr>
                <w:i/>
                <w:color w:val="FF0000"/>
              </w:rPr>
            </w:pPr>
            <w:r w:rsidRPr="00174DC4">
              <w:rPr>
                <w:i/>
                <w:color w:val="FF0000"/>
              </w:rPr>
              <w:t>Um weitere Unannehmlichkeiten und Kosten zu sparen, bitten wir Sie um Überweisung auf unser Bankkonto (AT 1200077028104) bis spätestens 14.10.2017. Sollte der Betrag bis zu diesem Zeitpunkt nicht beglichen werden, müssen wir leider gerichtliche Schritte gegen Sie einleiten.</w:t>
            </w:r>
          </w:p>
          <w:p w14:paraId="433FE4E4" w14:textId="77777777" w:rsidR="00174DC4" w:rsidRDefault="00174DC4" w:rsidP="00174DC4">
            <w:pPr>
              <w:rPr>
                <w:i/>
              </w:rPr>
            </w:pPr>
          </w:p>
          <w:p w14:paraId="6B89E80E" w14:textId="77777777" w:rsidR="00174DC4" w:rsidRPr="00174DC4" w:rsidRDefault="00174DC4" w:rsidP="00174DC4">
            <w:pPr>
              <w:rPr>
                <w:i/>
                <w:color w:val="FF0000"/>
              </w:rPr>
            </w:pPr>
            <w:r w:rsidRPr="00174DC4">
              <w:rPr>
                <w:i/>
                <w:color w:val="FF0000"/>
              </w:rPr>
              <w:t>Mit freundlichen Grüßen,</w:t>
            </w:r>
          </w:p>
          <w:p w14:paraId="24984FD5" w14:textId="77777777" w:rsidR="00174DC4" w:rsidRPr="00174DC4" w:rsidRDefault="00174DC4" w:rsidP="00174DC4">
            <w:pPr>
              <w:rPr>
                <w:i/>
                <w:color w:val="FF0000"/>
              </w:rPr>
            </w:pPr>
            <w:r w:rsidRPr="00174DC4">
              <w:rPr>
                <w:i/>
                <w:color w:val="FF0000"/>
              </w:rPr>
              <w:t>Max Mustermann</w:t>
            </w:r>
          </w:p>
          <w:p w14:paraId="6E7FAC71" w14:textId="77777777" w:rsidR="002C12F9" w:rsidRDefault="002C12F9" w:rsidP="0014023A">
            <w:pPr>
              <w:rPr>
                <w:i/>
              </w:rPr>
            </w:pPr>
          </w:p>
          <w:p w14:paraId="73F77B57" w14:textId="77777777" w:rsidR="008313E1" w:rsidRDefault="008313E1" w:rsidP="0014023A">
            <w:pPr>
              <w:rPr>
                <w:i/>
              </w:rPr>
            </w:pPr>
          </w:p>
          <w:p w14:paraId="2919FB40" w14:textId="4F7B7F44" w:rsidR="002C12F9" w:rsidRDefault="002C12F9" w:rsidP="0014023A">
            <w:pPr>
              <w:rPr>
                <w:i/>
              </w:rPr>
            </w:pPr>
            <w:r>
              <w:rPr>
                <w:i/>
              </w:rPr>
              <w:t>1 Zahl</w:t>
            </w:r>
            <w:r w:rsidR="00E622D6">
              <w:rPr>
                <w:i/>
              </w:rPr>
              <w:t>ungs</w:t>
            </w:r>
            <w:r w:rsidR="008313E1">
              <w:rPr>
                <w:i/>
              </w:rPr>
              <w:t>anweisung</w:t>
            </w:r>
          </w:p>
          <w:p w14:paraId="64C87D2C" w14:textId="02B6411B" w:rsidR="002C12F9" w:rsidRDefault="002C12F9" w:rsidP="0014023A">
            <w:pPr>
              <w:rPr>
                <w:i/>
              </w:rPr>
            </w:pPr>
            <w:r>
              <w:rPr>
                <w:i/>
              </w:rPr>
              <w:t xml:space="preserve">Hinweis: Die Zinsen werden für </w:t>
            </w:r>
            <w:r w:rsidRPr="00174DC4">
              <w:rPr>
                <w:i/>
                <w:color w:val="FF0000"/>
              </w:rPr>
              <w:t>_</w:t>
            </w:r>
            <w:r w:rsidR="00174DC4" w:rsidRPr="00174DC4">
              <w:rPr>
                <w:i/>
                <w:color w:val="FF0000"/>
              </w:rPr>
              <w:t>44</w:t>
            </w:r>
            <w:r w:rsidRPr="00174DC4">
              <w:rPr>
                <w:i/>
                <w:color w:val="FF0000"/>
              </w:rPr>
              <w:t xml:space="preserve"> </w:t>
            </w:r>
            <w:r>
              <w:rPr>
                <w:i/>
              </w:rPr>
              <w:t>Tage berechnet.</w:t>
            </w:r>
          </w:p>
          <w:p w14:paraId="7A76E04A" w14:textId="77777777" w:rsidR="002C12F9" w:rsidRDefault="002C12F9" w:rsidP="0014023A">
            <w:pPr>
              <w:rPr>
                <w:i/>
              </w:rPr>
            </w:pPr>
          </w:p>
        </w:tc>
      </w:tr>
    </w:tbl>
    <w:p w14:paraId="113555A3" w14:textId="77777777" w:rsidR="002C12F9" w:rsidRDefault="002C12F9" w:rsidP="002C12F9">
      <w:pPr>
        <w:ind w:left="360"/>
        <w:rPr>
          <w:i/>
        </w:rPr>
      </w:pPr>
    </w:p>
    <w:p w14:paraId="46231865" w14:textId="77777777" w:rsidR="002C12F9" w:rsidRPr="008313E1" w:rsidRDefault="002C12F9" w:rsidP="0024207C">
      <w:pPr>
        <w:pStyle w:val="Listenabsatz"/>
        <w:numPr>
          <w:ilvl w:val="0"/>
          <w:numId w:val="37"/>
        </w:numPr>
        <w:rPr>
          <w:iCs/>
        </w:rPr>
      </w:pPr>
      <w:r w:rsidRPr="008313E1">
        <w:rPr>
          <w:b/>
          <w:bCs/>
          <w:iCs/>
        </w:rPr>
        <w:t>Verbuchen Sie</w:t>
      </w:r>
      <w:r w:rsidRPr="008313E1">
        <w:rPr>
          <w:iCs/>
        </w:rPr>
        <w:t xml:space="preserve"> die Mahnspesen und Verzugszinsen. /2</w:t>
      </w:r>
    </w:p>
    <w:tbl>
      <w:tblPr>
        <w:tblStyle w:val="Tabellenraster"/>
        <w:tblW w:w="0" w:type="auto"/>
        <w:tblInd w:w="360" w:type="dxa"/>
        <w:tblLook w:val="04A0" w:firstRow="1" w:lastRow="0" w:firstColumn="1" w:lastColumn="0" w:noHBand="0" w:noVBand="1"/>
      </w:tblPr>
      <w:tblGrid>
        <w:gridCol w:w="8702"/>
      </w:tblGrid>
      <w:tr w:rsidR="002C12F9" w14:paraId="7795D014" w14:textId="77777777" w:rsidTr="0014023A">
        <w:tc>
          <w:tcPr>
            <w:tcW w:w="8928" w:type="dxa"/>
          </w:tcPr>
          <w:p w14:paraId="37BBF3CE" w14:textId="77777777" w:rsidR="00174DC4" w:rsidRPr="00174DC4" w:rsidRDefault="00174DC4" w:rsidP="00174DC4">
            <w:pPr>
              <w:ind w:left="360"/>
              <w:rPr>
                <w:iCs/>
                <w:color w:val="FF0000"/>
              </w:rPr>
            </w:pPr>
            <w:r w:rsidRPr="00174DC4">
              <w:rPr>
                <w:i/>
                <w:color w:val="FF0000"/>
              </w:rPr>
              <w:t>(2</w:t>
            </w:r>
            <w:r w:rsidRPr="00174DC4">
              <w:rPr>
                <w:iCs/>
                <w:color w:val="FF0000"/>
              </w:rPr>
              <w:t>) Müller 19,19/ (4) Mahnspesenvergütung 10,00</w:t>
            </w:r>
          </w:p>
          <w:p w14:paraId="4084EBDB" w14:textId="77777777" w:rsidR="00174DC4" w:rsidRPr="00174DC4" w:rsidRDefault="00174DC4" w:rsidP="00174DC4">
            <w:pPr>
              <w:ind w:left="360"/>
              <w:rPr>
                <w:iCs/>
                <w:color w:val="FF0000"/>
              </w:rPr>
            </w:pPr>
            <w:r w:rsidRPr="00174DC4">
              <w:rPr>
                <w:iCs/>
                <w:color w:val="FF0000"/>
              </w:rPr>
              <w:t xml:space="preserve">                               (8) Verzugszinsenerträge 9,19</w:t>
            </w:r>
          </w:p>
          <w:p w14:paraId="2664797F" w14:textId="47145316" w:rsidR="002C12F9" w:rsidRPr="00174DC4" w:rsidRDefault="00174DC4" w:rsidP="00174DC4">
            <w:pPr>
              <w:ind w:left="360"/>
              <w:rPr>
                <w:i/>
              </w:rPr>
            </w:pPr>
            <w:r w:rsidRPr="00174DC4">
              <w:rPr>
                <w:iCs/>
              </w:rPr>
              <w:t xml:space="preserve">   </w:t>
            </w:r>
            <w:r w:rsidR="002C12F9" w:rsidRPr="00174DC4">
              <w:rPr>
                <w:i/>
              </w:rPr>
              <w:t xml:space="preserve">   </w:t>
            </w:r>
          </w:p>
        </w:tc>
      </w:tr>
    </w:tbl>
    <w:p w14:paraId="18054A92" w14:textId="679E44C0" w:rsidR="00A52A8C" w:rsidRPr="00A52A8C" w:rsidRDefault="00A52A8C" w:rsidP="002B0999">
      <w:pPr>
        <w:jc w:val="both"/>
        <w:rPr>
          <w:i/>
        </w:rPr>
      </w:pPr>
    </w:p>
    <w:sectPr w:rsidR="00A52A8C" w:rsidRPr="00A52A8C" w:rsidSect="00781385">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854AB" w14:textId="77777777" w:rsidR="00D06043" w:rsidRDefault="00D06043" w:rsidP="00892E61">
      <w:pPr>
        <w:spacing w:after="0" w:line="240" w:lineRule="auto"/>
      </w:pPr>
      <w:r>
        <w:separator/>
      </w:r>
    </w:p>
  </w:endnote>
  <w:endnote w:type="continuationSeparator" w:id="0">
    <w:p w14:paraId="5931C15E" w14:textId="77777777" w:rsidR="00D06043" w:rsidRDefault="00D06043" w:rsidP="00892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15C7E" w14:textId="752FD4F6" w:rsidR="0014023A" w:rsidRPr="00EA6747" w:rsidRDefault="0014023A">
    <w:pPr>
      <w:pStyle w:val="Fuzeile"/>
      <w:rPr>
        <w:sz w:val="16"/>
      </w:rPr>
    </w:pPr>
    <w:r>
      <w:rPr>
        <w:sz w:val="16"/>
      </w:rPr>
      <w:t>6</w:t>
    </w:r>
    <w:r w:rsidRPr="00EA6747">
      <w:rPr>
        <w:sz w:val="16"/>
      </w:rPr>
      <w:t xml:space="preserve"> AHA – </w:t>
    </w:r>
    <w:r>
      <w:rPr>
        <w:sz w:val="16"/>
      </w:rPr>
      <w:t>BVW</w:t>
    </w:r>
    <w:r w:rsidRPr="00EA6747">
      <w:rPr>
        <w:sz w:val="16"/>
      </w:rPr>
      <w:t xml:space="preserve"> </w:t>
    </w:r>
    <w:r>
      <w:rPr>
        <w:sz w:val="16"/>
      </w:rPr>
      <w:t>Übungsblatt, LIS</w:t>
    </w:r>
    <w:r w:rsidRPr="00EA6747">
      <w:rPr>
        <w:sz w:val="16"/>
      </w:rPr>
      <w:tab/>
    </w:r>
    <w:r w:rsidRPr="00EA6747">
      <w:rPr>
        <w:sz w:val="16"/>
      </w:rPr>
      <w:tab/>
    </w:r>
    <w:r w:rsidRPr="00EA6747">
      <w:rPr>
        <w:sz w:val="20"/>
        <w:szCs w:val="28"/>
      </w:rPr>
      <w:t xml:space="preserve">~ </w:t>
    </w:r>
    <w:r w:rsidRPr="00EA6747">
      <w:rPr>
        <w:sz w:val="16"/>
      </w:rPr>
      <w:fldChar w:fldCharType="begin"/>
    </w:r>
    <w:r w:rsidRPr="00EA6747">
      <w:rPr>
        <w:sz w:val="16"/>
      </w:rPr>
      <w:instrText xml:space="preserve"> PAGE    \* MERGEFORMAT </w:instrText>
    </w:r>
    <w:r w:rsidRPr="00EA6747">
      <w:rPr>
        <w:sz w:val="16"/>
      </w:rPr>
      <w:fldChar w:fldCharType="separate"/>
    </w:r>
    <w:r w:rsidRPr="00426029">
      <w:rPr>
        <w:noProof/>
        <w:sz w:val="20"/>
        <w:szCs w:val="28"/>
      </w:rPr>
      <w:t>1</w:t>
    </w:r>
    <w:r w:rsidRPr="00EA6747">
      <w:rPr>
        <w:sz w:val="16"/>
      </w:rPr>
      <w:fldChar w:fldCharType="end"/>
    </w:r>
    <w:r w:rsidRPr="00EA6747">
      <w:rPr>
        <w:sz w:val="20"/>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F22E5" w14:textId="77777777" w:rsidR="00D06043" w:rsidRDefault="00D06043" w:rsidP="00892E61">
      <w:pPr>
        <w:spacing w:after="0" w:line="240" w:lineRule="auto"/>
      </w:pPr>
      <w:r>
        <w:separator/>
      </w:r>
    </w:p>
  </w:footnote>
  <w:footnote w:type="continuationSeparator" w:id="0">
    <w:p w14:paraId="68EEE8A9" w14:textId="77777777" w:rsidR="00D06043" w:rsidRDefault="00D06043" w:rsidP="00892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93C47"/>
    <w:multiLevelType w:val="hybridMultilevel"/>
    <w:tmpl w:val="F68A94F4"/>
    <w:lvl w:ilvl="0" w:tplc="23EA27E6">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 w15:restartNumberingAfterBreak="0">
    <w:nsid w:val="0D536AF4"/>
    <w:multiLevelType w:val="hybridMultilevel"/>
    <w:tmpl w:val="9BB261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E796B57"/>
    <w:multiLevelType w:val="hybridMultilevel"/>
    <w:tmpl w:val="E8D02F28"/>
    <w:lvl w:ilvl="0" w:tplc="95F0845A">
      <w:start w:val="1"/>
      <w:numFmt w:val="upp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10971186"/>
    <w:multiLevelType w:val="hybridMultilevel"/>
    <w:tmpl w:val="5E207B60"/>
    <w:lvl w:ilvl="0" w:tplc="839A14FC">
      <w:start w:val="1"/>
      <w:numFmt w:val="upp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12736F1A"/>
    <w:multiLevelType w:val="hybridMultilevel"/>
    <w:tmpl w:val="E6E4508A"/>
    <w:lvl w:ilvl="0" w:tplc="494ECD4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7223669"/>
    <w:multiLevelType w:val="hybridMultilevel"/>
    <w:tmpl w:val="C400EBC6"/>
    <w:lvl w:ilvl="0" w:tplc="63B0B54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B06676A"/>
    <w:multiLevelType w:val="hybridMultilevel"/>
    <w:tmpl w:val="4700485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7F0813"/>
    <w:multiLevelType w:val="hybridMultilevel"/>
    <w:tmpl w:val="CEA8BC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0436F52"/>
    <w:multiLevelType w:val="hybridMultilevel"/>
    <w:tmpl w:val="404C1AB8"/>
    <w:lvl w:ilvl="0" w:tplc="5FA6C202">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2C76A7F"/>
    <w:multiLevelType w:val="hybridMultilevel"/>
    <w:tmpl w:val="0F9C1B24"/>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15:restartNumberingAfterBreak="0">
    <w:nsid w:val="22CA46E0"/>
    <w:multiLevelType w:val="hybridMultilevel"/>
    <w:tmpl w:val="AF3AF4BC"/>
    <w:lvl w:ilvl="0" w:tplc="23EA27E6">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1" w15:restartNumberingAfterBreak="0">
    <w:nsid w:val="279A0960"/>
    <w:multiLevelType w:val="hybridMultilevel"/>
    <w:tmpl w:val="991E91D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EF34BF9"/>
    <w:multiLevelType w:val="hybridMultilevel"/>
    <w:tmpl w:val="9FDEA4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F0A45AB"/>
    <w:multiLevelType w:val="hybridMultilevel"/>
    <w:tmpl w:val="95E2643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62E4314"/>
    <w:multiLevelType w:val="hybridMultilevel"/>
    <w:tmpl w:val="8DD6EF2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89909AD"/>
    <w:multiLevelType w:val="hybridMultilevel"/>
    <w:tmpl w:val="5F76B0E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6" w15:restartNumberingAfterBreak="0">
    <w:nsid w:val="3ABD2F19"/>
    <w:multiLevelType w:val="hybridMultilevel"/>
    <w:tmpl w:val="A268F816"/>
    <w:lvl w:ilvl="0" w:tplc="1D6AC6E4">
      <w:start w:val="1"/>
      <w:numFmt w:val="decimal"/>
      <w:lvlText w:val="%1."/>
      <w:lvlJc w:val="left"/>
      <w:pPr>
        <w:ind w:left="720" w:hanging="360"/>
      </w:pPr>
      <w:rPr>
        <w:rFonts w:asciiTheme="minorHAnsi" w:eastAsiaTheme="minorEastAsia" w:hAnsiTheme="minorHAnsi" w:cstheme="minorBidi"/>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B4B6DEE"/>
    <w:multiLevelType w:val="hybridMultilevel"/>
    <w:tmpl w:val="E6E4508A"/>
    <w:lvl w:ilvl="0" w:tplc="494ECD4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1D723D7"/>
    <w:multiLevelType w:val="singleLevel"/>
    <w:tmpl w:val="BA66889C"/>
    <w:lvl w:ilvl="0">
      <w:start w:val="3"/>
      <w:numFmt w:val="decimal"/>
      <w:lvlText w:val="%1."/>
      <w:lvlJc w:val="left"/>
      <w:pPr>
        <w:tabs>
          <w:tab w:val="num" w:pos="360"/>
        </w:tabs>
        <w:ind w:left="360" w:hanging="360"/>
      </w:pPr>
      <w:rPr>
        <w:rFonts w:hint="default"/>
        <w:b/>
      </w:rPr>
    </w:lvl>
  </w:abstractNum>
  <w:abstractNum w:abstractNumId="19" w15:restartNumberingAfterBreak="0">
    <w:nsid w:val="47373ACF"/>
    <w:multiLevelType w:val="hybridMultilevel"/>
    <w:tmpl w:val="C4BE3C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B722796"/>
    <w:multiLevelType w:val="hybridMultilevel"/>
    <w:tmpl w:val="DEFACF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3FA6035"/>
    <w:multiLevelType w:val="hybridMultilevel"/>
    <w:tmpl w:val="9B94FFAE"/>
    <w:lvl w:ilvl="0" w:tplc="AF061B9C">
      <w:start w:val="4"/>
      <w:numFmt w:val="bullet"/>
      <w:lvlText w:val="-"/>
      <w:lvlJc w:val="left"/>
      <w:pPr>
        <w:ind w:left="1080" w:hanging="360"/>
      </w:pPr>
      <w:rPr>
        <w:rFonts w:ascii="Calibri" w:eastAsiaTheme="minorEastAsia" w:hAnsi="Calibri" w:cs="Calibr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2" w15:restartNumberingAfterBreak="0">
    <w:nsid w:val="5613695E"/>
    <w:multiLevelType w:val="hybridMultilevel"/>
    <w:tmpl w:val="A268F816"/>
    <w:lvl w:ilvl="0" w:tplc="1D6AC6E4">
      <w:start w:val="1"/>
      <w:numFmt w:val="decimal"/>
      <w:lvlText w:val="%1."/>
      <w:lvlJc w:val="left"/>
      <w:pPr>
        <w:ind w:left="720" w:hanging="360"/>
      </w:pPr>
      <w:rPr>
        <w:rFonts w:asciiTheme="minorHAnsi" w:eastAsiaTheme="minorEastAsia" w:hAnsiTheme="minorHAnsi" w:cstheme="minorBidi"/>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57146208"/>
    <w:multiLevelType w:val="hybridMultilevel"/>
    <w:tmpl w:val="3ECEB270"/>
    <w:lvl w:ilvl="0" w:tplc="E67843C4">
      <w:start w:val="1"/>
      <w:numFmt w:val="upperRoman"/>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4" w15:restartNumberingAfterBreak="0">
    <w:nsid w:val="58266903"/>
    <w:multiLevelType w:val="hybridMultilevel"/>
    <w:tmpl w:val="0B46D91E"/>
    <w:lvl w:ilvl="0" w:tplc="6CEADE92">
      <w:start w:val="1"/>
      <w:numFmt w:val="upperRoman"/>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5" w15:restartNumberingAfterBreak="0">
    <w:nsid w:val="5B8827D6"/>
    <w:multiLevelType w:val="hybridMultilevel"/>
    <w:tmpl w:val="DADA7624"/>
    <w:lvl w:ilvl="0" w:tplc="5E22ABDE">
      <w:start w:val="200"/>
      <w:numFmt w:val="bullet"/>
      <w:lvlText w:val="-"/>
      <w:lvlJc w:val="left"/>
      <w:pPr>
        <w:ind w:left="720" w:hanging="360"/>
      </w:pPr>
      <w:rPr>
        <w:rFonts w:ascii="Calibri" w:eastAsiaTheme="minorHAnsi" w:hAnsi="Calibri" w:cstheme="minorBidi" w:hint="default"/>
        <w:b/>
        <w:i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CBF52B7"/>
    <w:multiLevelType w:val="hybridMultilevel"/>
    <w:tmpl w:val="69DCA18C"/>
    <w:lvl w:ilvl="0" w:tplc="0C070013">
      <w:start w:val="1"/>
      <w:numFmt w:val="upperRoman"/>
      <w:lvlText w:val="%1."/>
      <w:lvlJc w:val="righ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27" w15:restartNumberingAfterBreak="0">
    <w:nsid w:val="5F2C58B8"/>
    <w:multiLevelType w:val="hybridMultilevel"/>
    <w:tmpl w:val="74D21DB2"/>
    <w:lvl w:ilvl="0" w:tplc="04070001">
      <w:start w:val="1"/>
      <w:numFmt w:val="bullet"/>
      <w:lvlText w:val=""/>
      <w:lvlJc w:val="left"/>
      <w:pPr>
        <w:ind w:left="720" w:hanging="360"/>
      </w:pPr>
      <w:rPr>
        <w:rFonts w:ascii="Symbol" w:hAnsi="Symbol" w:hint="default"/>
      </w:rPr>
    </w:lvl>
    <w:lvl w:ilvl="1" w:tplc="C0146650">
      <w:numFmt w:val="bullet"/>
      <w:lvlText w:val="-"/>
      <w:lvlJc w:val="left"/>
      <w:pPr>
        <w:ind w:left="1440" w:hanging="360"/>
      </w:pPr>
      <w:rPr>
        <w:rFonts w:ascii="Verdana" w:eastAsiaTheme="minorEastAsia" w:hAnsi="Verdana"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4061539"/>
    <w:multiLevelType w:val="hybridMultilevel"/>
    <w:tmpl w:val="DE1C938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67BF5F58"/>
    <w:multiLevelType w:val="hybridMultilevel"/>
    <w:tmpl w:val="E9D2A5BA"/>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0" w15:restartNumberingAfterBreak="0">
    <w:nsid w:val="6960657B"/>
    <w:multiLevelType w:val="hybridMultilevel"/>
    <w:tmpl w:val="A268F816"/>
    <w:lvl w:ilvl="0" w:tplc="1D6AC6E4">
      <w:start w:val="1"/>
      <w:numFmt w:val="decimal"/>
      <w:lvlText w:val="%1."/>
      <w:lvlJc w:val="left"/>
      <w:pPr>
        <w:ind w:left="720" w:hanging="360"/>
      </w:pPr>
      <w:rPr>
        <w:rFonts w:asciiTheme="minorHAnsi" w:eastAsiaTheme="minorEastAsia" w:hAnsiTheme="minorHAnsi" w:cstheme="minorBidi"/>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6B2C3D2E"/>
    <w:multiLevelType w:val="hybridMultilevel"/>
    <w:tmpl w:val="BF2686A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6BB9623F"/>
    <w:multiLevelType w:val="hybridMultilevel"/>
    <w:tmpl w:val="6FB4C30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6DA40ADF"/>
    <w:multiLevelType w:val="hybridMultilevel"/>
    <w:tmpl w:val="76923F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2DB0367"/>
    <w:multiLevelType w:val="hybridMultilevel"/>
    <w:tmpl w:val="DF94BD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73A53EBB"/>
    <w:multiLevelType w:val="multilevel"/>
    <w:tmpl w:val="953CB848"/>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73F7C08"/>
    <w:multiLevelType w:val="hybridMultilevel"/>
    <w:tmpl w:val="725CD11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7A7D5604"/>
    <w:multiLevelType w:val="hybridMultilevel"/>
    <w:tmpl w:val="454E4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7CF931C8"/>
    <w:multiLevelType w:val="hybridMultilevel"/>
    <w:tmpl w:val="167E4028"/>
    <w:lvl w:ilvl="0" w:tplc="3112F52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9" w15:restartNumberingAfterBreak="0">
    <w:nsid w:val="7D545270"/>
    <w:multiLevelType w:val="singleLevel"/>
    <w:tmpl w:val="B74EC37C"/>
    <w:lvl w:ilvl="0">
      <w:start w:val="1"/>
      <w:numFmt w:val="decimal"/>
      <w:lvlText w:val="%1."/>
      <w:lvlJc w:val="left"/>
      <w:pPr>
        <w:tabs>
          <w:tab w:val="num" w:pos="360"/>
        </w:tabs>
        <w:ind w:left="360" w:hanging="360"/>
      </w:pPr>
      <w:rPr>
        <w:b/>
      </w:rPr>
    </w:lvl>
  </w:abstractNum>
  <w:num w:numId="1">
    <w:abstractNumId w:val="5"/>
  </w:num>
  <w:num w:numId="2">
    <w:abstractNumId w:val="29"/>
  </w:num>
  <w:num w:numId="3">
    <w:abstractNumId w:val="38"/>
  </w:num>
  <w:num w:numId="4">
    <w:abstractNumId w:val="15"/>
  </w:num>
  <w:num w:numId="5">
    <w:abstractNumId w:val="20"/>
  </w:num>
  <w:num w:numId="6">
    <w:abstractNumId w:val="24"/>
  </w:num>
  <w:num w:numId="7">
    <w:abstractNumId w:val="3"/>
  </w:num>
  <w:num w:numId="8">
    <w:abstractNumId w:val="26"/>
  </w:num>
  <w:num w:numId="9">
    <w:abstractNumId w:val="27"/>
  </w:num>
  <w:num w:numId="10">
    <w:abstractNumId w:val="35"/>
  </w:num>
  <w:num w:numId="11">
    <w:abstractNumId w:val="23"/>
  </w:num>
  <w:num w:numId="12">
    <w:abstractNumId w:val="19"/>
  </w:num>
  <w:num w:numId="13">
    <w:abstractNumId w:val="33"/>
  </w:num>
  <w:num w:numId="14">
    <w:abstractNumId w:val="12"/>
  </w:num>
  <w:num w:numId="15">
    <w:abstractNumId w:val="37"/>
  </w:num>
  <w:num w:numId="16">
    <w:abstractNumId w:val="25"/>
  </w:num>
  <w:num w:numId="17">
    <w:abstractNumId w:val="39"/>
  </w:num>
  <w:num w:numId="18">
    <w:abstractNumId w:val="18"/>
  </w:num>
  <w:num w:numId="19">
    <w:abstractNumId w:val="1"/>
  </w:num>
  <w:num w:numId="20">
    <w:abstractNumId w:val="2"/>
  </w:num>
  <w:num w:numId="21">
    <w:abstractNumId w:val="34"/>
  </w:num>
  <w:num w:numId="22">
    <w:abstractNumId w:val="8"/>
  </w:num>
  <w:num w:numId="23">
    <w:abstractNumId w:val="17"/>
  </w:num>
  <w:num w:numId="24">
    <w:abstractNumId w:val="4"/>
  </w:num>
  <w:num w:numId="25">
    <w:abstractNumId w:val="13"/>
  </w:num>
  <w:num w:numId="26">
    <w:abstractNumId w:val="7"/>
  </w:num>
  <w:num w:numId="27">
    <w:abstractNumId w:val="14"/>
  </w:num>
  <w:num w:numId="28">
    <w:abstractNumId w:val="9"/>
  </w:num>
  <w:num w:numId="29">
    <w:abstractNumId w:val="21"/>
  </w:num>
  <w:num w:numId="30">
    <w:abstractNumId w:val="6"/>
  </w:num>
  <w:num w:numId="31">
    <w:abstractNumId w:val="31"/>
  </w:num>
  <w:num w:numId="32">
    <w:abstractNumId w:val="36"/>
  </w:num>
  <w:num w:numId="33">
    <w:abstractNumId w:val="28"/>
  </w:num>
  <w:num w:numId="34">
    <w:abstractNumId w:val="30"/>
  </w:num>
  <w:num w:numId="35">
    <w:abstractNumId w:val="10"/>
  </w:num>
  <w:num w:numId="36">
    <w:abstractNumId w:val="0"/>
  </w:num>
  <w:num w:numId="37">
    <w:abstractNumId w:val="22"/>
  </w:num>
  <w:num w:numId="38">
    <w:abstractNumId w:val="16"/>
  </w:num>
  <w:num w:numId="39">
    <w:abstractNumId w:val="11"/>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AB4"/>
    <w:rsid w:val="00044D90"/>
    <w:rsid w:val="000503D4"/>
    <w:rsid w:val="00053810"/>
    <w:rsid w:val="00087420"/>
    <w:rsid w:val="000A3078"/>
    <w:rsid w:val="000A3A9F"/>
    <w:rsid w:val="000A6E19"/>
    <w:rsid w:val="000B1216"/>
    <w:rsid w:val="000B2D29"/>
    <w:rsid w:val="000C2ADA"/>
    <w:rsid w:val="000C7D16"/>
    <w:rsid w:val="000E564E"/>
    <w:rsid w:val="000F2B21"/>
    <w:rsid w:val="00100FA7"/>
    <w:rsid w:val="00101AFD"/>
    <w:rsid w:val="0014023A"/>
    <w:rsid w:val="00147373"/>
    <w:rsid w:val="00153C5D"/>
    <w:rsid w:val="00154ED2"/>
    <w:rsid w:val="00156B75"/>
    <w:rsid w:val="00162B44"/>
    <w:rsid w:val="00174DC4"/>
    <w:rsid w:val="00196EE2"/>
    <w:rsid w:val="00197686"/>
    <w:rsid w:val="001A1AB4"/>
    <w:rsid w:val="001B49C3"/>
    <w:rsid w:val="001C0B1C"/>
    <w:rsid w:val="001D3C4F"/>
    <w:rsid w:val="001D5013"/>
    <w:rsid w:val="001E723C"/>
    <w:rsid w:val="00223344"/>
    <w:rsid w:val="0022678D"/>
    <w:rsid w:val="0023378A"/>
    <w:rsid w:val="00235E85"/>
    <w:rsid w:val="0024207C"/>
    <w:rsid w:val="0024597E"/>
    <w:rsid w:val="002522FA"/>
    <w:rsid w:val="002A4DF9"/>
    <w:rsid w:val="002B0999"/>
    <w:rsid w:val="002C12F9"/>
    <w:rsid w:val="002C2385"/>
    <w:rsid w:val="002C73BD"/>
    <w:rsid w:val="002C75AC"/>
    <w:rsid w:val="002D0691"/>
    <w:rsid w:val="002D5620"/>
    <w:rsid w:val="002D564C"/>
    <w:rsid w:val="00301CA7"/>
    <w:rsid w:val="003078A0"/>
    <w:rsid w:val="00310EBF"/>
    <w:rsid w:val="00334D29"/>
    <w:rsid w:val="00345C23"/>
    <w:rsid w:val="003477D2"/>
    <w:rsid w:val="00351DB4"/>
    <w:rsid w:val="00360129"/>
    <w:rsid w:val="00361396"/>
    <w:rsid w:val="00374587"/>
    <w:rsid w:val="003811E6"/>
    <w:rsid w:val="003814B5"/>
    <w:rsid w:val="00386934"/>
    <w:rsid w:val="00391D13"/>
    <w:rsid w:val="00394EA4"/>
    <w:rsid w:val="003A32B9"/>
    <w:rsid w:val="003B0BA1"/>
    <w:rsid w:val="003D36F2"/>
    <w:rsid w:val="003E3AA0"/>
    <w:rsid w:val="004023FE"/>
    <w:rsid w:val="004162AA"/>
    <w:rsid w:val="00417D8A"/>
    <w:rsid w:val="00421256"/>
    <w:rsid w:val="00422266"/>
    <w:rsid w:val="00426029"/>
    <w:rsid w:val="0044462A"/>
    <w:rsid w:val="00450F79"/>
    <w:rsid w:val="004525B1"/>
    <w:rsid w:val="0045300B"/>
    <w:rsid w:val="00454881"/>
    <w:rsid w:val="00462855"/>
    <w:rsid w:val="004700A4"/>
    <w:rsid w:val="00486123"/>
    <w:rsid w:val="00487316"/>
    <w:rsid w:val="004937BE"/>
    <w:rsid w:val="004A41A5"/>
    <w:rsid w:val="004C40FE"/>
    <w:rsid w:val="004C5BC6"/>
    <w:rsid w:val="004F6633"/>
    <w:rsid w:val="00500024"/>
    <w:rsid w:val="0050321C"/>
    <w:rsid w:val="00510554"/>
    <w:rsid w:val="00512665"/>
    <w:rsid w:val="0051703A"/>
    <w:rsid w:val="00525F61"/>
    <w:rsid w:val="0052710B"/>
    <w:rsid w:val="0053029A"/>
    <w:rsid w:val="00533221"/>
    <w:rsid w:val="005337CD"/>
    <w:rsid w:val="00535DE4"/>
    <w:rsid w:val="00541917"/>
    <w:rsid w:val="005511ED"/>
    <w:rsid w:val="00554E77"/>
    <w:rsid w:val="00556176"/>
    <w:rsid w:val="005572B5"/>
    <w:rsid w:val="005774DA"/>
    <w:rsid w:val="00591218"/>
    <w:rsid w:val="00592872"/>
    <w:rsid w:val="005A2B3A"/>
    <w:rsid w:val="005C468A"/>
    <w:rsid w:val="005E7C91"/>
    <w:rsid w:val="005F2F70"/>
    <w:rsid w:val="00604C38"/>
    <w:rsid w:val="00606887"/>
    <w:rsid w:val="006111A1"/>
    <w:rsid w:val="006127D8"/>
    <w:rsid w:val="00635F80"/>
    <w:rsid w:val="00637636"/>
    <w:rsid w:val="00640F91"/>
    <w:rsid w:val="00646312"/>
    <w:rsid w:val="00653499"/>
    <w:rsid w:val="006551F4"/>
    <w:rsid w:val="00656F04"/>
    <w:rsid w:val="00690CE0"/>
    <w:rsid w:val="006914B3"/>
    <w:rsid w:val="00691AD9"/>
    <w:rsid w:val="006935AE"/>
    <w:rsid w:val="00695AE3"/>
    <w:rsid w:val="006A5B3F"/>
    <w:rsid w:val="006B527C"/>
    <w:rsid w:val="006B6668"/>
    <w:rsid w:val="006C3E31"/>
    <w:rsid w:val="006E6DBC"/>
    <w:rsid w:val="00705519"/>
    <w:rsid w:val="00706391"/>
    <w:rsid w:val="00746D1A"/>
    <w:rsid w:val="007474F3"/>
    <w:rsid w:val="007601F5"/>
    <w:rsid w:val="00781385"/>
    <w:rsid w:val="00784D08"/>
    <w:rsid w:val="00785B76"/>
    <w:rsid w:val="0079186E"/>
    <w:rsid w:val="00792561"/>
    <w:rsid w:val="007C54FD"/>
    <w:rsid w:val="007C7329"/>
    <w:rsid w:val="007D0969"/>
    <w:rsid w:val="007E4AA3"/>
    <w:rsid w:val="007E7CF5"/>
    <w:rsid w:val="007F014F"/>
    <w:rsid w:val="007F1416"/>
    <w:rsid w:val="007F1431"/>
    <w:rsid w:val="007F1941"/>
    <w:rsid w:val="00816179"/>
    <w:rsid w:val="008218D9"/>
    <w:rsid w:val="008219C8"/>
    <w:rsid w:val="00826A4F"/>
    <w:rsid w:val="008313E1"/>
    <w:rsid w:val="008338D4"/>
    <w:rsid w:val="008375CA"/>
    <w:rsid w:val="00864B7C"/>
    <w:rsid w:val="008762C2"/>
    <w:rsid w:val="00892E61"/>
    <w:rsid w:val="008A7E9C"/>
    <w:rsid w:val="008D7E8B"/>
    <w:rsid w:val="00907698"/>
    <w:rsid w:val="00916EA7"/>
    <w:rsid w:val="00923765"/>
    <w:rsid w:val="009337ED"/>
    <w:rsid w:val="00933B72"/>
    <w:rsid w:val="00962713"/>
    <w:rsid w:val="0096625B"/>
    <w:rsid w:val="0096656E"/>
    <w:rsid w:val="009A108A"/>
    <w:rsid w:val="009A1F83"/>
    <w:rsid w:val="009B164B"/>
    <w:rsid w:val="009C286E"/>
    <w:rsid w:val="009F045A"/>
    <w:rsid w:val="009F5E37"/>
    <w:rsid w:val="00A1524E"/>
    <w:rsid w:val="00A24616"/>
    <w:rsid w:val="00A264C5"/>
    <w:rsid w:val="00A2679C"/>
    <w:rsid w:val="00A323F2"/>
    <w:rsid w:val="00A411B2"/>
    <w:rsid w:val="00A42AAE"/>
    <w:rsid w:val="00A44A74"/>
    <w:rsid w:val="00A52A8C"/>
    <w:rsid w:val="00A53AAA"/>
    <w:rsid w:val="00A619A4"/>
    <w:rsid w:val="00A734E1"/>
    <w:rsid w:val="00A7488E"/>
    <w:rsid w:val="00A85847"/>
    <w:rsid w:val="00AB005E"/>
    <w:rsid w:val="00AB437A"/>
    <w:rsid w:val="00AB567C"/>
    <w:rsid w:val="00AD0A77"/>
    <w:rsid w:val="00AF56B1"/>
    <w:rsid w:val="00B00149"/>
    <w:rsid w:val="00B16123"/>
    <w:rsid w:val="00B67CCF"/>
    <w:rsid w:val="00B95C44"/>
    <w:rsid w:val="00BA3FD5"/>
    <w:rsid w:val="00BA6AEE"/>
    <w:rsid w:val="00BC372D"/>
    <w:rsid w:val="00BD675A"/>
    <w:rsid w:val="00BE37E6"/>
    <w:rsid w:val="00BE64F1"/>
    <w:rsid w:val="00BF6C77"/>
    <w:rsid w:val="00BF6F95"/>
    <w:rsid w:val="00C00F4F"/>
    <w:rsid w:val="00C00FF2"/>
    <w:rsid w:val="00C01161"/>
    <w:rsid w:val="00C07389"/>
    <w:rsid w:val="00C21418"/>
    <w:rsid w:val="00C335F5"/>
    <w:rsid w:val="00C378D4"/>
    <w:rsid w:val="00C435EB"/>
    <w:rsid w:val="00C4434E"/>
    <w:rsid w:val="00C560F7"/>
    <w:rsid w:val="00C61839"/>
    <w:rsid w:val="00C61CF2"/>
    <w:rsid w:val="00C64AB3"/>
    <w:rsid w:val="00C67A2C"/>
    <w:rsid w:val="00C67B1E"/>
    <w:rsid w:val="00C74E92"/>
    <w:rsid w:val="00C754D9"/>
    <w:rsid w:val="00C765DA"/>
    <w:rsid w:val="00C800F6"/>
    <w:rsid w:val="00CC0199"/>
    <w:rsid w:val="00CC7737"/>
    <w:rsid w:val="00D06043"/>
    <w:rsid w:val="00D148D5"/>
    <w:rsid w:val="00D22E94"/>
    <w:rsid w:val="00D3662F"/>
    <w:rsid w:val="00D51BAD"/>
    <w:rsid w:val="00D6566A"/>
    <w:rsid w:val="00DA0C00"/>
    <w:rsid w:val="00DA2F86"/>
    <w:rsid w:val="00DB11D1"/>
    <w:rsid w:val="00DB577A"/>
    <w:rsid w:val="00DC21BC"/>
    <w:rsid w:val="00DC6556"/>
    <w:rsid w:val="00DE3982"/>
    <w:rsid w:val="00DE46AA"/>
    <w:rsid w:val="00DF10F0"/>
    <w:rsid w:val="00DF2E17"/>
    <w:rsid w:val="00DF5B06"/>
    <w:rsid w:val="00E06AAE"/>
    <w:rsid w:val="00E1281A"/>
    <w:rsid w:val="00E27DC2"/>
    <w:rsid w:val="00E36677"/>
    <w:rsid w:val="00E432B8"/>
    <w:rsid w:val="00E509DF"/>
    <w:rsid w:val="00E51C1E"/>
    <w:rsid w:val="00E54351"/>
    <w:rsid w:val="00E54757"/>
    <w:rsid w:val="00E622D6"/>
    <w:rsid w:val="00E707BE"/>
    <w:rsid w:val="00E75D56"/>
    <w:rsid w:val="00EA6747"/>
    <w:rsid w:val="00EA6817"/>
    <w:rsid w:val="00EA69C4"/>
    <w:rsid w:val="00EB4B5C"/>
    <w:rsid w:val="00EC0890"/>
    <w:rsid w:val="00EC2CE3"/>
    <w:rsid w:val="00EE0697"/>
    <w:rsid w:val="00EE7666"/>
    <w:rsid w:val="00EF01B2"/>
    <w:rsid w:val="00F05CAC"/>
    <w:rsid w:val="00F17333"/>
    <w:rsid w:val="00F20445"/>
    <w:rsid w:val="00F26546"/>
    <w:rsid w:val="00F42852"/>
    <w:rsid w:val="00F46B71"/>
    <w:rsid w:val="00F72C5A"/>
    <w:rsid w:val="00F72EDD"/>
    <w:rsid w:val="00F8259F"/>
    <w:rsid w:val="00F8355D"/>
    <w:rsid w:val="00FA32C2"/>
    <w:rsid w:val="00FA507E"/>
    <w:rsid w:val="00FB580E"/>
    <w:rsid w:val="00FB7BCC"/>
    <w:rsid w:val="00FD21B7"/>
    <w:rsid w:val="00FF10CE"/>
  </w:rsids>
  <m:mathPr>
    <m:mathFont m:val="Cambria Math"/>
    <m:brkBin m:val="before"/>
    <m:brkBinSub m:val="--"/>
    <m:smallFrac/>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1CA21"/>
  <w15:docId w15:val="{5AA3E540-C638-4FFD-A04A-3859CE68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2B21"/>
  </w:style>
  <w:style w:type="paragraph" w:styleId="berschrift1">
    <w:name w:val="heading 1"/>
    <w:basedOn w:val="Standard"/>
    <w:next w:val="Standard"/>
    <w:link w:val="berschrift1Zchn"/>
    <w:uiPriority w:val="9"/>
    <w:qFormat/>
    <w:rsid w:val="001D3C4F"/>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1A1AB4"/>
    <w:pPr>
      <w:ind w:left="720"/>
      <w:contextualSpacing/>
    </w:pPr>
  </w:style>
  <w:style w:type="table" w:styleId="Tabellenraster">
    <w:name w:val="Table Grid"/>
    <w:basedOn w:val="NormaleTabelle"/>
    <w:uiPriority w:val="59"/>
    <w:rsid w:val="00347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E46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46AA"/>
    <w:rPr>
      <w:rFonts w:ascii="Tahoma" w:hAnsi="Tahoma" w:cs="Tahoma"/>
      <w:sz w:val="16"/>
      <w:szCs w:val="16"/>
    </w:rPr>
  </w:style>
  <w:style w:type="paragraph" w:styleId="Kopfzeile">
    <w:name w:val="header"/>
    <w:basedOn w:val="Standard"/>
    <w:link w:val="KopfzeileZchn"/>
    <w:uiPriority w:val="99"/>
    <w:unhideWhenUsed/>
    <w:rsid w:val="00892E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2E61"/>
  </w:style>
  <w:style w:type="paragraph" w:styleId="Fuzeile">
    <w:name w:val="footer"/>
    <w:basedOn w:val="Standard"/>
    <w:link w:val="FuzeileZchn"/>
    <w:uiPriority w:val="99"/>
    <w:unhideWhenUsed/>
    <w:rsid w:val="00892E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2E61"/>
  </w:style>
  <w:style w:type="character" w:customStyle="1" w:styleId="berschrift1Zchn">
    <w:name w:val="Überschrift 1 Zchn"/>
    <w:basedOn w:val="Absatz-Standardschriftart"/>
    <w:link w:val="berschrift1"/>
    <w:uiPriority w:val="9"/>
    <w:rsid w:val="001D3C4F"/>
    <w:rPr>
      <w:rFonts w:asciiTheme="majorHAnsi" w:eastAsiaTheme="majorEastAsia" w:hAnsiTheme="majorHAnsi" w:cstheme="majorBidi"/>
      <w:b/>
      <w:bCs/>
      <w:color w:val="345A8A" w:themeColor="accent1" w:themeShade="B5"/>
      <w:sz w:val="32"/>
      <w:szCs w:val="32"/>
      <w:lang w:val="de-DE" w:eastAsia="de-DE"/>
    </w:rPr>
  </w:style>
  <w:style w:type="paragraph" w:customStyle="1" w:styleId="BodyText">
    <w:name w:val="BodyText"/>
    <w:rsid w:val="002A4DF9"/>
    <w:pPr>
      <w:spacing w:after="0" w:line="240" w:lineRule="auto"/>
    </w:pPr>
    <w:rPr>
      <w:rFonts w:ascii="Arial" w:eastAsia="Times New Roman" w:hAnsi="Arial" w:cs="Times New Roman"/>
      <w:snapToGrid w:val="0"/>
      <w:sz w:val="24"/>
      <w:szCs w:val="20"/>
    </w:rPr>
  </w:style>
  <w:style w:type="paragraph" w:customStyle="1" w:styleId="Text">
    <w:name w:val="Text"/>
    <w:rsid w:val="002A4DF9"/>
    <w:pPr>
      <w:widowControl w:val="0"/>
      <w:spacing w:after="0" w:line="240" w:lineRule="auto"/>
    </w:pPr>
    <w:rPr>
      <w:rFonts w:ascii="Arial" w:eastAsia="Times New Roman" w:hAnsi="Arial" w:cs="Times New Roman"/>
      <w:snapToGrid w:val="0"/>
      <w:color w:val="000000"/>
      <w:sz w:val="26"/>
      <w:szCs w:val="20"/>
    </w:rPr>
  </w:style>
  <w:style w:type="character" w:styleId="Hyperlink">
    <w:name w:val="Hyperlink"/>
    <w:basedOn w:val="Absatz-Standardschriftart"/>
    <w:uiPriority w:val="99"/>
    <w:semiHidden/>
    <w:unhideWhenUsed/>
    <w:rsid w:val="0053029A"/>
    <w:rPr>
      <w:color w:val="0000FF"/>
      <w:u w:val="single"/>
    </w:rPr>
  </w:style>
  <w:style w:type="paragraph" w:styleId="Beschriftung">
    <w:name w:val="caption"/>
    <w:basedOn w:val="Standard"/>
    <w:next w:val="Standard"/>
    <w:uiPriority w:val="35"/>
    <w:unhideWhenUsed/>
    <w:qFormat/>
    <w:rsid w:val="002C12F9"/>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68300">
      <w:bodyDiv w:val="1"/>
      <w:marLeft w:val="0"/>
      <w:marRight w:val="0"/>
      <w:marTop w:val="0"/>
      <w:marBottom w:val="0"/>
      <w:divBdr>
        <w:top w:val="none" w:sz="0" w:space="0" w:color="auto"/>
        <w:left w:val="none" w:sz="0" w:space="0" w:color="auto"/>
        <w:bottom w:val="none" w:sz="0" w:space="0" w:color="auto"/>
        <w:right w:val="none" w:sz="0" w:space="0" w:color="auto"/>
      </w:divBdr>
    </w:div>
    <w:div w:id="90518801">
      <w:bodyDiv w:val="1"/>
      <w:marLeft w:val="0"/>
      <w:marRight w:val="0"/>
      <w:marTop w:val="0"/>
      <w:marBottom w:val="0"/>
      <w:divBdr>
        <w:top w:val="none" w:sz="0" w:space="0" w:color="auto"/>
        <w:left w:val="none" w:sz="0" w:space="0" w:color="auto"/>
        <w:bottom w:val="none" w:sz="0" w:space="0" w:color="auto"/>
        <w:right w:val="none" w:sz="0" w:space="0" w:color="auto"/>
      </w:divBdr>
    </w:div>
    <w:div w:id="112361458">
      <w:bodyDiv w:val="1"/>
      <w:marLeft w:val="0"/>
      <w:marRight w:val="0"/>
      <w:marTop w:val="0"/>
      <w:marBottom w:val="0"/>
      <w:divBdr>
        <w:top w:val="none" w:sz="0" w:space="0" w:color="auto"/>
        <w:left w:val="none" w:sz="0" w:space="0" w:color="auto"/>
        <w:bottom w:val="none" w:sz="0" w:space="0" w:color="auto"/>
        <w:right w:val="none" w:sz="0" w:space="0" w:color="auto"/>
      </w:divBdr>
    </w:div>
    <w:div w:id="205071248">
      <w:bodyDiv w:val="1"/>
      <w:marLeft w:val="0"/>
      <w:marRight w:val="0"/>
      <w:marTop w:val="0"/>
      <w:marBottom w:val="0"/>
      <w:divBdr>
        <w:top w:val="none" w:sz="0" w:space="0" w:color="auto"/>
        <w:left w:val="none" w:sz="0" w:space="0" w:color="auto"/>
        <w:bottom w:val="none" w:sz="0" w:space="0" w:color="auto"/>
        <w:right w:val="none" w:sz="0" w:space="0" w:color="auto"/>
      </w:divBdr>
    </w:div>
    <w:div w:id="272979645">
      <w:bodyDiv w:val="1"/>
      <w:marLeft w:val="0"/>
      <w:marRight w:val="0"/>
      <w:marTop w:val="0"/>
      <w:marBottom w:val="0"/>
      <w:divBdr>
        <w:top w:val="none" w:sz="0" w:space="0" w:color="auto"/>
        <w:left w:val="none" w:sz="0" w:space="0" w:color="auto"/>
        <w:bottom w:val="none" w:sz="0" w:space="0" w:color="auto"/>
        <w:right w:val="none" w:sz="0" w:space="0" w:color="auto"/>
      </w:divBdr>
    </w:div>
    <w:div w:id="373818639">
      <w:bodyDiv w:val="1"/>
      <w:marLeft w:val="0"/>
      <w:marRight w:val="0"/>
      <w:marTop w:val="0"/>
      <w:marBottom w:val="0"/>
      <w:divBdr>
        <w:top w:val="none" w:sz="0" w:space="0" w:color="auto"/>
        <w:left w:val="none" w:sz="0" w:space="0" w:color="auto"/>
        <w:bottom w:val="none" w:sz="0" w:space="0" w:color="auto"/>
        <w:right w:val="none" w:sz="0" w:space="0" w:color="auto"/>
      </w:divBdr>
    </w:div>
    <w:div w:id="433020373">
      <w:bodyDiv w:val="1"/>
      <w:marLeft w:val="0"/>
      <w:marRight w:val="0"/>
      <w:marTop w:val="0"/>
      <w:marBottom w:val="0"/>
      <w:divBdr>
        <w:top w:val="none" w:sz="0" w:space="0" w:color="auto"/>
        <w:left w:val="none" w:sz="0" w:space="0" w:color="auto"/>
        <w:bottom w:val="none" w:sz="0" w:space="0" w:color="auto"/>
        <w:right w:val="none" w:sz="0" w:space="0" w:color="auto"/>
      </w:divBdr>
    </w:div>
    <w:div w:id="476729746">
      <w:bodyDiv w:val="1"/>
      <w:marLeft w:val="0"/>
      <w:marRight w:val="0"/>
      <w:marTop w:val="0"/>
      <w:marBottom w:val="0"/>
      <w:divBdr>
        <w:top w:val="none" w:sz="0" w:space="0" w:color="auto"/>
        <w:left w:val="none" w:sz="0" w:space="0" w:color="auto"/>
        <w:bottom w:val="none" w:sz="0" w:space="0" w:color="auto"/>
        <w:right w:val="none" w:sz="0" w:space="0" w:color="auto"/>
      </w:divBdr>
    </w:div>
    <w:div w:id="494882155">
      <w:bodyDiv w:val="1"/>
      <w:marLeft w:val="0"/>
      <w:marRight w:val="0"/>
      <w:marTop w:val="0"/>
      <w:marBottom w:val="0"/>
      <w:divBdr>
        <w:top w:val="none" w:sz="0" w:space="0" w:color="auto"/>
        <w:left w:val="none" w:sz="0" w:space="0" w:color="auto"/>
        <w:bottom w:val="none" w:sz="0" w:space="0" w:color="auto"/>
        <w:right w:val="none" w:sz="0" w:space="0" w:color="auto"/>
      </w:divBdr>
    </w:div>
    <w:div w:id="563032953">
      <w:bodyDiv w:val="1"/>
      <w:marLeft w:val="0"/>
      <w:marRight w:val="0"/>
      <w:marTop w:val="0"/>
      <w:marBottom w:val="0"/>
      <w:divBdr>
        <w:top w:val="none" w:sz="0" w:space="0" w:color="auto"/>
        <w:left w:val="none" w:sz="0" w:space="0" w:color="auto"/>
        <w:bottom w:val="none" w:sz="0" w:space="0" w:color="auto"/>
        <w:right w:val="none" w:sz="0" w:space="0" w:color="auto"/>
      </w:divBdr>
    </w:div>
    <w:div w:id="571089984">
      <w:bodyDiv w:val="1"/>
      <w:marLeft w:val="0"/>
      <w:marRight w:val="0"/>
      <w:marTop w:val="0"/>
      <w:marBottom w:val="0"/>
      <w:divBdr>
        <w:top w:val="none" w:sz="0" w:space="0" w:color="auto"/>
        <w:left w:val="none" w:sz="0" w:space="0" w:color="auto"/>
        <w:bottom w:val="none" w:sz="0" w:space="0" w:color="auto"/>
        <w:right w:val="none" w:sz="0" w:space="0" w:color="auto"/>
      </w:divBdr>
    </w:div>
    <w:div w:id="588540796">
      <w:bodyDiv w:val="1"/>
      <w:marLeft w:val="0"/>
      <w:marRight w:val="0"/>
      <w:marTop w:val="0"/>
      <w:marBottom w:val="0"/>
      <w:divBdr>
        <w:top w:val="none" w:sz="0" w:space="0" w:color="auto"/>
        <w:left w:val="none" w:sz="0" w:space="0" w:color="auto"/>
        <w:bottom w:val="none" w:sz="0" w:space="0" w:color="auto"/>
        <w:right w:val="none" w:sz="0" w:space="0" w:color="auto"/>
      </w:divBdr>
    </w:div>
    <w:div w:id="596139645">
      <w:bodyDiv w:val="1"/>
      <w:marLeft w:val="0"/>
      <w:marRight w:val="0"/>
      <w:marTop w:val="0"/>
      <w:marBottom w:val="0"/>
      <w:divBdr>
        <w:top w:val="none" w:sz="0" w:space="0" w:color="auto"/>
        <w:left w:val="none" w:sz="0" w:space="0" w:color="auto"/>
        <w:bottom w:val="none" w:sz="0" w:space="0" w:color="auto"/>
        <w:right w:val="none" w:sz="0" w:space="0" w:color="auto"/>
      </w:divBdr>
    </w:div>
    <w:div w:id="831602720">
      <w:bodyDiv w:val="1"/>
      <w:marLeft w:val="0"/>
      <w:marRight w:val="0"/>
      <w:marTop w:val="0"/>
      <w:marBottom w:val="0"/>
      <w:divBdr>
        <w:top w:val="none" w:sz="0" w:space="0" w:color="auto"/>
        <w:left w:val="none" w:sz="0" w:space="0" w:color="auto"/>
        <w:bottom w:val="none" w:sz="0" w:space="0" w:color="auto"/>
        <w:right w:val="none" w:sz="0" w:space="0" w:color="auto"/>
      </w:divBdr>
    </w:div>
    <w:div w:id="841168875">
      <w:bodyDiv w:val="1"/>
      <w:marLeft w:val="0"/>
      <w:marRight w:val="0"/>
      <w:marTop w:val="0"/>
      <w:marBottom w:val="0"/>
      <w:divBdr>
        <w:top w:val="none" w:sz="0" w:space="0" w:color="auto"/>
        <w:left w:val="none" w:sz="0" w:space="0" w:color="auto"/>
        <w:bottom w:val="none" w:sz="0" w:space="0" w:color="auto"/>
        <w:right w:val="none" w:sz="0" w:space="0" w:color="auto"/>
      </w:divBdr>
    </w:div>
    <w:div w:id="918296983">
      <w:bodyDiv w:val="1"/>
      <w:marLeft w:val="0"/>
      <w:marRight w:val="0"/>
      <w:marTop w:val="0"/>
      <w:marBottom w:val="0"/>
      <w:divBdr>
        <w:top w:val="none" w:sz="0" w:space="0" w:color="auto"/>
        <w:left w:val="none" w:sz="0" w:space="0" w:color="auto"/>
        <w:bottom w:val="none" w:sz="0" w:space="0" w:color="auto"/>
        <w:right w:val="none" w:sz="0" w:space="0" w:color="auto"/>
      </w:divBdr>
    </w:div>
    <w:div w:id="960191434">
      <w:bodyDiv w:val="1"/>
      <w:marLeft w:val="0"/>
      <w:marRight w:val="0"/>
      <w:marTop w:val="0"/>
      <w:marBottom w:val="0"/>
      <w:divBdr>
        <w:top w:val="none" w:sz="0" w:space="0" w:color="auto"/>
        <w:left w:val="none" w:sz="0" w:space="0" w:color="auto"/>
        <w:bottom w:val="none" w:sz="0" w:space="0" w:color="auto"/>
        <w:right w:val="none" w:sz="0" w:space="0" w:color="auto"/>
      </w:divBdr>
    </w:div>
    <w:div w:id="960381050">
      <w:bodyDiv w:val="1"/>
      <w:marLeft w:val="0"/>
      <w:marRight w:val="0"/>
      <w:marTop w:val="0"/>
      <w:marBottom w:val="0"/>
      <w:divBdr>
        <w:top w:val="none" w:sz="0" w:space="0" w:color="auto"/>
        <w:left w:val="none" w:sz="0" w:space="0" w:color="auto"/>
        <w:bottom w:val="none" w:sz="0" w:space="0" w:color="auto"/>
        <w:right w:val="none" w:sz="0" w:space="0" w:color="auto"/>
      </w:divBdr>
    </w:div>
    <w:div w:id="977762994">
      <w:bodyDiv w:val="1"/>
      <w:marLeft w:val="0"/>
      <w:marRight w:val="0"/>
      <w:marTop w:val="0"/>
      <w:marBottom w:val="0"/>
      <w:divBdr>
        <w:top w:val="none" w:sz="0" w:space="0" w:color="auto"/>
        <w:left w:val="none" w:sz="0" w:space="0" w:color="auto"/>
        <w:bottom w:val="none" w:sz="0" w:space="0" w:color="auto"/>
        <w:right w:val="none" w:sz="0" w:space="0" w:color="auto"/>
      </w:divBdr>
    </w:div>
    <w:div w:id="1081682504">
      <w:bodyDiv w:val="1"/>
      <w:marLeft w:val="0"/>
      <w:marRight w:val="0"/>
      <w:marTop w:val="0"/>
      <w:marBottom w:val="0"/>
      <w:divBdr>
        <w:top w:val="none" w:sz="0" w:space="0" w:color="auto"/>
        <w:left w:val="none" w:sz="0" w:space="0" w:color="auto"/>
        <w:bottom w:val="none" w:sz="0" w:space="0" w:color="auto"/>
        <w:right w:val="none" w:sz="0" w:space="0" w:color="auto"/>
      </w:divBdr>
    </w:div>
    <w:div w:id="1356031381">
      <w:bodyDiv w:val="1"/>
      <w:marLeft w:val="0"/>
      <w:marRight w:val="0"/>
      <w:marTop w:val="0"/>
      <w:marBottom w:val="0"/>
      <w:divBdr>
        <w:top w:val="none" w:sz="0" w:space="0" w:color="auto"/>
        <w:left w:val="none" w:sz="0" w:space="0" w:color="auto"/>
        <w:bottom w:val="none" w:sz="0" w:space="0" w:color="auto"/>
        <w:right w:val="none" w:sz="0" w:space="0" w:color="auto"/>
      </w:divBdr>
    </w:div>
    <w:div w:id="1384329277">
      <w:bodyDiv w:val="1"/>
      <w:marLeft w:val="0"/>
      <w:marRight w:val="0"/>
      <w:marTop w:val="0"/>
      <w:marBottom w:val="0"/>
      <w:divBdr>
        <w:top w:val="none" w:sz="0" w:space="0" w:color="auto"/>
        <w:left w:val="none" w:sz="0" w:space="0" w:color="auto"/>
        <w:bottom w:val="none" w:sz="0" w:space="0" w:color="auto"/>
        <w:right w:val="none" w:sz="0" w:space="0" w:color="auto"/>
      </w:divBdr>
    </w:div>
    <w:div w:id="1401950917">
      <w:bodyDiv w:val="1"/>
      <w:marLeft w:val="0"/>
      <w:marRight w:val="0"/>
      <w:marTop w:val="0"/>
      <w:marBottom w:val="0"/>
      <w:divBdr>
        <w:top w:val="none" w:sz="0" w:space="0" w:color="auto"/>
        <w:left w:val="none" w:sz="0" w:space="0" w:color="auto"/>
        <w:bottom w:val="none" w:sz="0" w:space="0" w:color="auto"/>
        <w:right w:val="none" w:sz="0" w:space="0" w:color="auto"/>
      </w:divBdr>
    </w:div>
    <w:div w:id="1430079228">
      <w:bodyDiv w:val="1"/>
      <w:marLeft w:val="0"/>
      <w:marRight w:val="0"/>
      <w:marTop w:val="0"/>
      <w:marBottom w:val="0"/>
      <w:divBdr>
        <w:top w:val="none" w:sz="0" w:space="0" w:color="auto"/>
        <w:left w:val="none" w:sz="0" w:space="0" w:color="auto"/>
        <w:bottom w:val="none" w:sz="0" w:space="0" w:color="auto"/>
        <w:right w:val="none" w:sz="0" w:space="0" w:color="auto"/>
      </w:divBdr>
    </w:div>
    <w:div w:id="1595431479">
      <w:bodyDiv w:val="1"/>
      <w:marLeft w:val="0"/>
      <w:marRight w:val="0"/>
      <w:marTop w:val="0"/>
      <w:marBottom w:val="0"/>
      <w:divBdr>
        <w:top w:val="none" w:sz="0" w:space="0" w:color="auto"/>
        <w:left w:val="none" w:sz="0" w:space="0" w:color="auto"/>
        <w:bottom w:val="none" w:sz="0" w:space="0" w:color="auto"/>
        <w:right w:val="none" w:sz="0" w:space="0" w:color="auto"/>
      </w:divBdr>
    </w:div>
    <w:div w:id="1737821986">
      <w:bodyDiv w:val="1"/>
      <w:marLeft w:val="0"/>
      <w:marRight w:val="0"/>
      <w:marTop w:val="0"/>
      <w:marBottom w:val="0"/>
      <w:divBdr>
        <w:top w:val="none" w:sz="0" w:space="0" w:color="auto"/>
        <w:left w:val="none" w:sz="0" w:space="0" w:color="auto"/>
        <w:bottom w:val="none" w:sz="0" w:space="0" w:color="auto"/>
        <w:right w:val="none" w:sz="0" w:space="0" w:color="auto"/>
      </w:divBdr>
    </w:div>
    <w:div w:id="1745637461">
      <w:bodyDiv w:val="1"/>
      <w:marLeft w:val="0"/>
      <w:marRight w:val="0"/>
      <w:marTop w:val="0"/>
      <w:marBottom w:val="0"/>
      <w:divBdr>
        <w:top w:val="none" w:sz="0" w:space="0" w:color="auto"/>
        <w:left w:val="none" w:sz="0" w:space="0" w:color="auto"/>
        <w:bottom w:val="none" w:sz="0" w:space="0" w:color="auto"/>
        <w:right w:val="none" w:sz="0" w:space="0" w:color="auto"/>
      </w:divBdr>
    </w:div>
    <w:div w:id="1747729283">
      <w:bodyDiv w:val="1"/>
      <w:marLeft w:val="0"/>
      <w:marRight w:val="0"/>
      <w:marTop w:val="0"/>
      <w:marBottom w:val="0"/>
      <w:divBdr>
        <w:top w:val="none" w:sz="0" w:space="0" w:color="auto"/>
        <w:left w:val="none" w:sz="0" w:space="0" w:color="auto"/>
        <w:bottom w:val="none" w:sz="0" w:space="0" w:color="auto"/>
        <w:right w:val="none" w:sz="0" w:space="0" w:color="auto"/>
      </w:divBdr>
    </w:div>
    <w:div w:id="1882476572">
      <w:bodyDiv w:val="1"/>
      <w:marLeft w:val="0"/>
      <w:marRight w:val="0"/>
      <w:marTop w:val="0"/>
      <w:marBottom w:val="0"/>
      <w:divBdr>
        <w:top w:val="none" w:sz="0" w:space="0" w:color="auto"/>
        <w:left w:val="none" w:sz="0" w:space="0" w:color="auto"/>
        <w:bottom w:val="none" w:sz="0" w:space="0" w:color="auto"/>
        <w:right w:val="none" w:sz="0" w:space="0" w:color="auto"/>
      </w:divBdr>
    </w:div>
    <w:div w:id="1944873628">
      <w:bodyDiv w:val="1"/>
      <w:marLeft w:val="0"/>
      <w:marRight w:val="0"/>
      <w:marTop w:val="0"/>
      <w:marBottom w:val="0"/>
      <w:divBdr>
        <w:top w:val="none" w:sz="0" w:space="0" w:color="auto"/>
        <w:left w:val="none" w:sz="0" w:space="0" w:color="auto"/>
        <w:bottom w:val="none" w:sz="0" w:space="0" w:color="auto"/>
        <w:right w:val="none" w:sz="0" w:space="0" w:color="auto"/>
      </w:divBdr>
    </w:div>
    <w:div w:id="199270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tel:004355122944" TargetMode="External"/><Relationship Id="rId4" Type="http://schemas.openxmlformats.org/officeDocument/2006/relationships/settings" Target="settings.xml"/><Relationship Id="rId9" Type="http://schemas.openxmlformats.org/officeDocument/2006/relationships/hyperlink" Target="javascript:linkTo_UnCryptMailto('ocknvq,kphqBjktuejgpuejyctbgpdgti0cv');"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6AE72-4E1D-4C71-B69D-7E8A60DC8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1176</Words>
  <Characters>7416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Uscita</dc:creator>
  <cp:lastModifiedBy>Werner Holzheu</cp:lastModifiedBy>
  <cp:revision>3</cp:revision>
  <cp:lastPrinted>2017-09-18T11:46:00Z</cp:lastPrinted>
  <dcterms:created xsi:type="dcterms:W3CDTF">2021-02-11T11:33:00Z</dcterms:created>
  <dcterms:modified xsi:type="dcterms:W3CDTF">2021-02-11T12:38:00Z</dcterms:modified>
</cp:coreProperties>
</file>