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17754E" w14:textId="0D8D1601" w:rsidR="00C46B3B" w:rsidRPr="00C46B3B" w:rsidRDefault="009A6C0D" w:rsidP="00C46B3B">
      <w:pPr>
        <w:pStyle w:val="Listenabsatz"/>
        <w:numPr>
          <w:ilvl w:val="0"/>
          <w:numId w:val="1"/>
        </w:numPr>
        <w:rPr>
          <w:sz w:val="28"/>
          <w:szCs w:val="28"/>
        </w:rPr>
      </w:pPr>
      <w:r w:rsidRPr="00C46B3B">
        <w:rPr>
          <w:sz w:val="28"/>
          <w:szCs w:val="28"/>
        </w:rPr>
        <w:t xml:space="preserve">Gap </w:t>
      </w:r>
      <w:proofErr w:type="spellStart"/>
      <w:r w:rsidRPr="00C46B3B">
        <w:rPr>
          <w:sz w:val="28"/>
          <w:szCs w:val="28"/>
        </w:rPr>
        <w:t>text</w:t>
      </w:r>
      <w:proofErr w:type="spellEnd"/>
    </w:p>
    <w:p w14:paraId="7891D36A" w14:textId="13082E77" w:rsidR="00C46B3B" w:rsidRPr="00C46B3B" w:rsidRDefault="00C46B3B" w:rsidP="00C46B3B">
      <w:pPr>
        <w:rPr>
          <w:sz w:val="28"/>
          <w:szCs w:val="28"/>
          <w:lang w:val="en-GB"/>
        </w:rPr>
      </w:pPr>
      <w:r w:rsidRPr="00C46B3B">
        <w:rPr>
          <w:sz w:val="28"/>
          <w:szCs w:val="28"/>
          <w:lang w:val="en-GB"/>
        </w:rPr>
        <w:t>Monopoly</w:t>
      </w:r>
    </w:p>
    <w:p w14:paraId="535107E1" w14:textId="67FCBA8F" w:rsidR="00C46B3B" w:rsidRPr="00C46B3B" w:rsidRDefault="00C46B3B" w:rsidP="00C46B3B">
      <w:pPr>
        <w:rPr>
          <w:rFonts w:ascii="Georgia" w:hAnsi="Georgia"/>
          <w:lang w:val="en-GB"/>
        </w:rPr>
      </w:pPr>
      <w:r w:rsidRPr="00C46B3B">
        <w:rPr>
          <w:rFonts w:ascii="Georgia" w:hAnsi="Georgia" w:cs="Arial"/>
          <w:color w:val="202122"/>
          <w:shd w:val="clear" w:color="auto" w:fill="FFFFFF"/>
          <w:lang w:val="en-GB"/>
        </w:rPr>
        <w:t>Monopoly is a </w:t>
      </w:r>
      <w:r w:rsidRPr="00C46B3B">
        <w:rPr>
          <w:rFonts w:ascii="Georgia" w:hAnsi="Georgia" w:cs="Arial"/>
          <w:shd w:val="clear" w:color="auto" w:fill="FFFFFF"/>
          <w:lang w:val="en-GB"/>
        </w:rPr>
        <w:t>board game</w:t>
      </w:r>
      <w:r w:rsidRPr="00C46B3B">
        <w:rPr>
          <w:rFonts w:ascii="Georgia" w:hAnsi="Georgia" w:cs="Arial"/>
          <w:color w:val="202122"/>
          <w:shd w:val="clear" w:color="auto" w:fill="FFFFFF"/>
          <w:lang w:val="en-GB"/>
        </w:rPr>
        <w:t> currently published by </w:t>
      </w:r>
      <w:r w:rsidRPr="00C46B3B">
        <w:rPr>
          <w:rFonts w:ascii="Georgia" w:hAnsi="Georgia" w:cs="Arial"/>
          <w:shd w:val="clear" w:color="auto" w:fill="FFFFFF"/>
          <w:lang w:val="en-GB"/>
        </w:rPr>
        <w:t>Hasbro</w:t>
      </w:r>
      <w:r w:rsidRPr="00C46B3B">
        <w:rPr>
          <w:rFonts w:ascii="Georgia" w:hAnsi="Georgia" w:cs="Arial"/>
          <w:color w:val="202122"/>
          <w:shd w:val="clear" w:color="auto" w:fill="FFFFFF"/>
          <w:lang w:val="en-GB"/>
        </w:rPr>
        <w:t>. In the game, players roll two six-sided dice to move around the game board, buying and trading properties, and developing them with houses and hotels. Players collect rent from their opponents, with the goal being to drive them into </w:t>
      </w:r>
      <w:r w:rsidR="00584784">
        <w:rPr>
          <w:rFonts w:ascii="Georgia" w:hAnsi="Georgia" w:cs="Arial"/>
          <w:color w:val="202122"/>
          <w:shd w:val="clear" w:color="auto" w:fill="FFFFFF"/>
          <w:lang w:val="en-GB"/>
        </w:rPr>
        <w:t>………</w:t>
      </w:r>
      <w:proofErr w:type="gramStart"/>
      <w:r w:rsidR="00584784">
        <w:rPr>
          <w:rFonts w:ascii="Georgia" w:hAnsi="Georgia" w:cs="Arial"/>
          <w:color w:val="202122"/>
          <w:shd w:val="clear" w:color="auto" w:fill="FFFFFF"/>
          <w:lang w:val="en-GB"/>
        </w:rPr>
        <w:t xml:space="preserve">. </w:t>
      </w:r>
      <w:r w:rsidRPr="00C46B3B">
        <w:rPr>
          <w:rFonts w:ascii="Georgia" w:hAnsi="Georgia" w:cs="Arial"/>
          <w:color w:val="202122"/>
          <w:shd w:val="clear" w:color="auto" w:fill="FFFFFF"/>
          <w:lang w:val="en-GB"/>
        </w:rPr>
        <w:t>.</w:t>
      </w:r>
      <w:proofErr w:type="gramEnd"/>
      <w:r w:rsidRPr="00C46B3B">
        <w:rPr>
          <w:rFonts w:ascii="Georgia" w:hAnsi="Georgia" w:cs="Arial"/>
          <w:color w:val="202122"/>
          <w:shd w:val="clear" w:color="auto" w:fill="FFFFFF"/>
          <w:lang w:val="en-GB"/>
        </w:rPr>
        <w:t xml:space="preserve"> Money can be gained or lost through </w:t>
      </w:r>
      <w:r w:rsidR="00584784">
        <w:rPr>
          <w:rFonts w:ascii="Georgia" w:hAnsi="Georgia" w:cs="Arial"/>
          <w:color w:val="202122"/>
          <w:shd w:val="clear" w:color="auto" w:fill="FFFFFF"/>
          <w:lang w:val="en-GB"/>
        </w:rPr>
        <w:t>…., Chance-</w:t>
      </w:r>
      <w:r w:rsidRPr="00C46B3B">
        <w:rPr>
          <w:rFonts w:ascii="Georgia" w:hAnsi="Georgia" w:cs="Arial"/>
          <w:color w:val="202122"/>
          <w:shd w:val="clear" w:color="auto" w:fill="FFFFFF"/>
          <w:lang w:val="en-GB"/>
        </w:rPr>
        <w:t xml:space="preserve"> and Community </w:t>
      </w:r>
      <w:r w:rsidR="00584784">
        <w:rPr>
          <w:rFonts w:ascii="Georgia" w:hAnsi="Georgia" w:cs="Arial"/>
          <w:color w:val="202122"/>
          <w:shd w:val="clear" w:color="auto" w:fill="FFFFFF"/>
          <w:lang w:val="en-GB"/>
        </w:rPr>
        <w:t>C</w:t>
      </w:r>
      <w:r w:rsidRPr="00C46B3B">
        <w:rPr>
          <w:rFonts w:ascii="Georgia" w:hAnsi="Georgia" w:cs="Arial"/>
          <w:color w:val="202122"/>
          <w:shd w:val="clear" w:color="auto" w:fill="FFFFFF"/>
          <w:lang w:val="en-GB"/>
        </w:rPr>
        <w:t>hest cards, and tax squares</w:t>
      </w:r>
      <w:r w:rsidR="00584784">
        <w:rPr>
          <w:rFonts w:ascii="Georgia" w:hAnsi="Georgia" w:cs="Arial"/>
          <w:color w:val="202122"/>
          <w:shd w:val="clear" w:color="auto" w:fill="FFFFFF"/>
          <w:lang w:val="en-GB"/>
        </w:rPr>
        <w:t>. If players have got bad luck, they</w:t>
      </w:r>
      <w:r w:rsidRPr="00C46B3B">
        <w:rPr>
          <w:rFonts w:ascii="Georgia" w:hAnsi="Georgia" w:cs="Arial"/>
          <w:color w:val="202122"/>
          <w:shd w:val="clear" w:color="auto" w:fill="FFFFFF"/>
          <w:lang w:val="en-GB"/>
        </w:rPr>
        <w:t xml:space="preserve"> can end up in </w:t>
      </w:r>
      <w:r w:rsidR="00584784">
        <w:rPr>
          <w:rFonts w:ascii="Georgia" w:hAnsi="Georgia" w:cs="Arial"/>
          <w:color w:val="202122"/>
          <w:shd w:val="clear" w:color="auto" w:fill="FFFFFF"/>
          <w:lang w:val="en-GB"/>
        </w:rPr>
        <w:t>…</w:t>
      </w:r>
      <w:proofErr w:type="gramStart"/>
      <w:r w:rsidR="00584784">
        <w:rPr>
          <w:rFonts w:ascii="Georgia" w:hAnsi="Georgia" w:cs="Arial"/>
          <w:color w:val="202122"/>
          <w:shd w:val="clear" w:color="auto" w:fill="FFFFFF"/>
          <w:lang w:val="en-GB"/>
        </w:rPr>
        <w:t xml:space="preserve">… </w:t>
      </w:r>
      <w:r w:rsidRPr="00C46B3B">
        <w:rPr>
          <w:rFonts w:ascii="Georgia" w:hAnsi="Georgia" w:cs="Arial"/>
          <w:color w:val="202122"/>
          <w:shd w:val="clear" w:color="auto" w:fill="FFFFFF"/>
          <w:lang w:val="en-GB"/>
        </w:rPr>
        <w:t>,</w:t>
      </w:r>
      <w:proofErr w:type="gramEnd"/>
      <w:r w:rsidRPr="00C46B3B">
        <w:rPr>
          <w:rFonts w:ascii="Georgia" w:hAnsi="Georgia" w:cs="Arial"/>
          <w:color w:val="202122"/>
          <w:shd w:val="clear" w:color="auto" w:fill="FFFFFF"/>
          <w:lang w:val="en-GB"/>
        </w:rPr>
        <w:t xml:space="preserve"> which they cannot move from until they have met one of several conditions. The game has numerous </w:t>
      </w:r>
      <w:r w:rsidRPr="00C46B3B">
        <w:rPr>
          <w:rFonts w:ascii="Georgia" w:hAnsi="Georgia" w:cs="Arial"/>
          <w:shd w:val="clear" w:color="auto" w:fill="FFFFFF"/>
          <w:lang w:val="en-GB"/>
        </w:rPr>
        <w:t>house rules</w:t>
      </w:r>
      <w:r w:rsidRPr="00C46B3B">
        <w:rPr>
          <w:rFonts w:ascii="Georgia" w:hAnsi="Georgia" w:cs="Arial"/>
          <w:color w:val="202122"/>
          <w:shd w:val="clear" w:color="auto" w:fill="FFFFFF"/>
          <w:lang w:val="en-GB"/>
        </w:rPr>
        <w:t>, and</w:t>
      </w:r>
      <w:r w:rsidR="00584784">
        <w:rPr>
          <w:rFonts w:ascii="Georgia" w:hAnsi="Georgia" w:cs="Arial"/>
          <w:color w:val="202122"/>
          <w:shd w:val="clear" w:color="auto" w:fill="FFFFFF"/>
          <w:lang w:val="en-GB"/>
        </w:rPr>
        <w:t xml:space="preserve"> more than …. (number)</w:t>
      </w:r>
      <w:r w:rsidRPr="00C46B3B">
        <w:rPr>
          <w:rFonts w:ascii="Georgia" w:hAnsi="Georgia" w:cs="Arial"/>
          <w:color w:val="202122"/>
          <w:shd w:val="clear" w:color="auto" w:fill="FFFFFF"/>
          <w:lang w:val="en-GB"/>
        </w:rPr>
        <w:t xml:space="preserve"> of different editions exist, as well as many spin-offs and related media. Monopoly has become a part of international popular culture, having been licensed locally in more than 103 countries and printed in more than</w:t>
      </w:r>
      <w:proofErr w:type="gramStart"/>
      <w:r w:rsidRPr="00C46B3B">
        <w:rPr>
          <w:rFonts w:ascii="Georgia" w:hAnsi="Georgia" w:cs="Arial"/>
          <w:color w:val="202122"/>
          <w:shd w:val="clear" w:color="auto" w:fill="FFFFFF"/>
          <w:lang w:val="en-GB"/>
        </w:rPr>
        <w:t xml:space="preserve"> </w:t>
      </w:r>
      <w:r w:rsidR="00584784">
        <w:rPr>
          <w:rFonts w:ascii="Georgia" w:hAnsi="Georgia" w:cs="Arial"/>
          <w:color w:val="202122"/>
          <w:shd w:val="clear" w:color="auto" w:fill="FFFFFF"/>
          <w:lang w:val="en-GB"/>
        </w:rPr>
        <w:t>..</w:t>
      </w:r>
      <w:proofErr w:type="gramEnd"/>
      <w:r w:rsidR="00584784">
        <w:rPr>
          <w:rFonts w:ascii="Georgia" w:hAnsi="Georgia" w:cs="Arial"/>
          <w:color w:val="202122"/>
          <w:shd w:val="clear" w:color="auto" w:fill="FFFFFF"/>
          <w:lang w:val="en-GB"/>
        </w:rPr>
        <w:t xml:space="preserve"> </w:t>
      </w:r>
      <w:r w:rsidR="00E51E22">
        <w:rPr>
          <w:rFonts w:ascii="Georgia" w:hAnsi="Georgia" w:cs="Arial"/>
          <w:color w:val="202122"/>
          <w:shd w:val="clear" w:color="auto" w:fill="FFFFFF"/>
          <w:lang w:val="en-GB"/>
        </w:rPr>
        <w:t xml:space="preserve">(number) </w:t>
      </w:r>
      <w:r w:rsidRPr="00C46B3B">
        <w:rPr>
          <w:rFonts w:ascii="Georgia" w:hAnsi="Georgia" w:cs="Arial"/>
          <w:color w:val="202122"/>
          <w:shd w:val="clear" w:color="auto" w:fill="FFFFFF"/>
          <w:lang w:val="en-GB"/>
        </w:rPr>
        <w:t>languages.</w:t>
      </w:r>
      <w:r w:rsidR="00584784">
        <w:rPr>
          <w:rFonts w:ascii="Georgia" w:hAnsi="Georgia" w:cs="Arial"/>
          <w:color w:val="202122"/>
          <w:shd w:val="clear" w:color="auto" w:fill="FFFFFF"/>
          <w:lang w:val="en-GB"/>
        </w:rPr>
        <w:t xml:space="preserve"> The game ends whenever a player goes bankrupt.</w:t>
      </w:r>
    </w:p>
    <w:p w14:paraId="5AEFC4D7" w14:textId="3B5F5980" w:rsidR="00C46B3B" w:rsidRPr="00C46B3B" w:rsidRDefault="00C46B3B" w:rsidP="00C46B3B">
      <w:pPr>
        <w:rPr>
          <w:sz w:val="28"/>
          <w:szCs w:val="28"/>
          <w:lang w:val="en-GB"/>
        </w:rPr>
      </w:pPr>
    </w:p>
    <w:p w14:paraId="53F964D5" w14:textId="2829BF6A" w:rsidR="00C46B3B" w:rsidRPr="00B731C7" w:rsidRDefault="00C46B3B" w:rsidP="00C46B3B">
      <w:pPr>
        <w:rPr>
          <w:sz w:val="28"/>
          <w:szCs w:val="28"/>
          <w:lang w:val="en-GB"/>
        </w:rPr>
      </w:pPr>
      <w:r w:rsidRPr="00B731C7">
        <w:rPr>
          <w:sz w:val="28"/>
          <w:szCs w:val="28"/>
          <w:lang w:val="en-GB"/>
        </w:rPr>
        <w:t>Bankruptcy</w:t>
      </w:r>
    </w:p>
    <w:p w14:paraId="6433F1A4" w14:textId="55EC4963" w:rsidR="00B731C7" w:rsidRPr="00B731C7" w:rsidRDefault="00B731C7" w:rsidP="00B731C7">
      <w:pPr>
        <w:rPr>
          <w:rFonts w:ascii="Georgia" w:hAnsi="Georgia" w:cs="Arial"/>
          <w:color w:val="202122"/>
          <w:shd w:val="clear" w:color="auto" w:fill="FFFFFF"/>
          <w:lang w:val="en-GB"/>
        </w:rPr>
      </w:pPr>
      <w:r w:rsidRPr="00B731C7">
        <w:rPr>
          <w:rFonts w:ascii="Georgia" w:hAnsi="Georgia" w:cs="Arial"/>
          <w:color w:val="202122"/>
          <w:shd w:val="clear" w:color="auto" w:fill="FFFFFF"/>
          <w:lang w:val="en-GB"/>
        </w:rPr>
        <w:t xml:space="preserve">Bankruptcy is a legal proceeding involving a person or business that is </w:t>
      </w:r>
      <w:r w:rsidR="00E51E22">
        <w:rPr>
          <w:rFonts w:ascii="Georgia" w:hAnsi="Georgia" w:cs="Arial"/>
          <w:color w:val="202122"/>
          <w:shd w:val="clear" w:color="auto" w:fill="FFFFFF"/>
          <w:lang w:val="en-GB"/>
        </w:rPr>
        <w:t xml:space="preserve">…… </w:t>
      </w:r>
      <w:r w:rsidRPr="00B731C7">
        <w:rPr>
          <w:rFonts w:ascii="Georgia" w:hAnsi="Georgia" w:cs="Arial"/>
          <w:color w:val="202122"/>
          <w:shd w:val="clear" w:color="auto" w:fill="FFFFFF"/>
          <w:lang w:val="en-GB"/>
        </w:rPr>
        <w:t>to repay their outstanding debts. The bankruptcy process begins with a petition filed by the </w:t>
      </w:r>
      <w:r w:rsidR="00E51E22">
        <w:rPr>
          <w:rFonts w:ascii="Georgia" w:hAnsi="Georgia" w:cs="Arial"/>
          <w:color w:val="202122"/>
          <w:shd w:val="clear" w:color="auto" w:fill="FFFFFF"/>
          <w:lang w:val="en-GB"/>
        </w:rPr>
        <w:t>……</w:t>
      </w:r>
      <w:r w:rsidRPr="00B731C7">
        <w:rPr>
          <w:rFonts w:ascii="Georgia" w:hAnsi="Georgia" w:cs="Arial"/>
          <w:color w:val="202122"/>
          <w:shd w:val="clear" w:color="auto" w:fill="FFFFFF"/>
          <w:lang w:val="en-GB"/>
        </w:rPr>
        <w:t xml:space="preserve">, which is most common, or on behalf of creditors, which is less common. </w:t>
      </w:r>
      <w:proofErr w:type="gramStart"/>
      <w:r w:rsidRPr="00B731C7">
        <w:rPr>
          <w:rFonts w:ascii="Georgia" w:hAnsi="Georgia" w:cs="Arial"/>
          <w:color w:val="202122"/>
          <w:shd w:val="clear" w:color="auto" w:fill="FFFFFF"/>
          <w:lang w:val="en-GB"/>
        </w:rPr>
        <w:t>All of</w:t>
      </w:r>
      <w:proofErr w:type="gramEnd"/>
      <w:r w:rsidRPr="00B731C7">
        <w:rPr>
          <w:rFonts w:ascii="Georgia" w:hAnsi="Georgia" w:cs="Arial"/>
          <w:color w:val="202122"/>
          <w:shd w:val="clear" w:color="auto" w:fill="FFFFFF"/>
          <w:lang w:val="en-GB"/>
        </w:rPr>
        <w:t xml:space="preserve"> the debtor's assets are measured and evaluated, and the assets may be used to repay a portion of outstanding debt.</w:t>
      </w:r>
    </w:p>
    <w:p w14:paraId="37CA11A5" w14:textId="42A0969D" w:rsidR="00B731C7" w:rsidRPr="00B731C7" w:rsidRDefault="00B731C7" w:rsidP="00B731C7">
      <w:pPr>
        <w:rPr>
          <w:rFonts w:ascii="Georgia" w:hAnsi="Georgia" w:cs="Arial"/>
          <w:color w:val="202122"/>
          <w:shd w:val="clear" w:color="auto" w:fill="FFFFFF"/>
          <w:lang w:val="en-GB"/>
        </w:rPr>
      </w:pPr>
      <w:r w:rsidRPr="00B731C7">
        <w:rPr>
          <w:rFonts w:ascii="Georgia" w:hAnsi="Georgia" w:cs="Arial"/>
          <w:color w:val="202122"/>
          <w:shd w:val="clear" w:color="auto" w:fill="FFFFFF"/>
          <w:lang w:val="en-GB"/>
        </w:rPr>
        <w:t>The process begins with a petition field by the debtor, or on behalf of </w:t>
      </w:r>
      <w:r w:rsidR="00E51E22">
        <w:rPr>
          <w:rFonts w:ascii="Georgia" w:hAnsi="Georgia" w:cs="Arial"/>
          <w:color w:val="202122"/>
          <w:shd w:val="clear" w:color="auto" w:fill="FFFFFF"/>
          <w:lang w:val="en-GB"/>
        </w:rPr>
        <w:t>………</w:t>
      </w:r>
    </w:p>
    <w:p w14:paraId="5E13C473" w14:textId="01BD9235" w:rsidR="00B731C7" w:rsidRPr="00B731C7" w:rsidRDefault="00B731C7" w:rsidP="00B731C7">
      <w:pPr>
        <w:rPr>
          <w:rFonts w:ascii="Georgia" w:hAnsi="Georgia" w:cs="Arial"/>
          <w:color w:val="202122"/>
          <w:shd w:val="clear" w:color="auto" w:fill="FFFFFF"/>
          <w:lang w:val="en-GB"/>
        </w:rPr>
      </w:pPr>
      <w:r w:rsidRPr="00B731C7">
        <w:rPr>
          <w:rFonts w:ascii="Georgia" w:hAnsi="Georgia" w:cs="Arial"/>
          <w:color w:val="202122"/>
          <w:shd w:val="clear" w:color="auto" w:fill="FFFFFF"/>
          <w:lang w:val="en-GB"/>
        </w:rPr>
        <w:t>The debtor's assets are</w:t>
      </w:r>
      <w:r w:rsidR="00E51E22">
        <w:rPr>
          <w:rFonts w:ascii="Georgia" w:hAnsi="Georgia" w:cs="Arial"/>
          <w:color w:val="202122"/>
          <w:shd w:val="clear" w:color="auto" w:fill="FFFFFF"/>
          <w:lang w:val="en-GB"/>
        </w:rPr>
        <w:t xml:space="preserve"> ………, </w:t>
      </w:r>
      <w:r w:rsidRPr="00B731C7">
        <w:rPr>
          <w:rFonts w:ascii="Georgia" w:hAnsi="Georgia" w:cs="Arial"/>
          <w:color w:val="202122"/>
          <w:shd w:val="clear" w:color="auto" w:fill="FFFFFF"/>
          <w:lang w:val="en-GB"/>
        </w:rPr>
        <w:t>and the assets may be used to repay an outstanding debt.</w:t>
      </w:r>
    </w:p>
    <w:p w14:paraId="64A106FE" w14:textId="7ECE1A79" w:rsidR="00C46B3B" w:rsidRPr="00B731C7" w:rsidRDefault="00C46B3B" w:rsidP="00C46B3B">
      <w:pPr>
        <w:rPr>
          <w:sz w:val="28"/>
          <w:szCs w:val="28"/>
          <w:lang w:val="en-GB"/>
        </w:rPr>
      </w:pPr>
    </w:p>
    <w:p w14:paraId="6D7D7049" w14:textId="77777777" w:rsidR="00C46B3B" w:rsidRPr="00B731C7" w:rsidRDefault="00C46B3B" w:rsidP="00C46B3B">
      <w:pPr>
        <w:rPr>
          <w:sz w:val="28"/>
          <w:szCs w:val="28"/>
          <w:lang w:val="en-GB"/>
        </w:rPr>
      </w:pPr>
    </w:p>
    <w:p w14:paraId="7CECEF82" w14:textId="77777777" w:rsidR="00C46B3B" w:rsidRPr="00B731C7" w:rsidRDefault="00C46B3B" w:rsidP="00C46B3B">
      <w:pPr>
        <w:rPr>
          <w:sz w:val="28"/>
          <w:szCs w:val="28"/>
          <w:lang w:val="en-GB"/>
        </w:rPr>
      </w:pPr>
    </w:p>
    <w:p w14:paraId="1C6443E5" w14:textId="77777777" w:rsidR="00C46B3B" w:rsidRPr="00B731C7" w:rsidRDefault="00C46B3B" w:rsidP="00C46B3B">
      <w:pPr>
        <w:rPr>
          <w:sz w:val="28"/>
          <w:szCs w:val="28"/>
          <w:lang w:val="en-GB"/>
        </w:rPr>
      </w:pPr>
    </w:p>
    <w:p w14:paraId="607C9A34" w14:textId="4D8D6376" w:rsidR="00C46B3B" w:rsidRPr="00C46B3B" w:rsidRDefault="00C46B3B" w:rsidP="00C46B3B">
      <w:pPr>
        <w:pStyle w:val="Listenabsatz"/>
        <w:numPr>
          <w:ilvl w:val="0"/>
          <w:numId w:val="1"/>
        </w:numPr>
        <w:rPr>
          <w:sz w:val="28"/>
          <w:szCs w:val="28"/>
        </w:rPr>
      </w:pPr>
      <w:r w:rsidRPr="00C46B3B">
        <w:rPr>
          <w:sz w:val="28"/>
          <w:szCs w:val="28"/>
        </w:rPr>
        <w:t xml:space="preserve">Connect </w:t>
      </w:r>
      <w:proofErr w:type="spellStart"/>
      <w:r w:rsidRPr="00C46B3B">
        <w:rPr>
          <w:sz w:val="28"/>
          <w:szCs w:val="28"/>
        </w:rPr>
        <w:t>the</w:t>
      </w:r>
      <w:proofErr w:type="spellEnd"/>
      <w:r w:rsidRPr="00C46B3B">
        <w:rPr>
          <w:sz w:val="28"/>
          <w:szCs w:val="28"/>
        </w:rPr>
        <w:t xml:space="preserve"> </w:t>
      </w:r>
      <w:proofErr w:type="spellStart"/>
      <w:r w:rsidRPr="00C46B3B">
        <w:rPr>
          <w:sz w:val="28"/>
          <w:szCs w:val="28"/>
        </w:rPr>
        <w:t>statements</w:t>
      </w:r>
      <w:proofErr w:type="spellEnd"/>
      <w:r w:rsidRPr="00C46B3B">
        <w:rPr>
          <w:sz w:val="28"/>
          <w:szCs w:val="28"/>
        </w:rPr>
        <w:t xml:space="preserve"> </w:t>
      </w:r>
      <w:proofErr w:type="spellStart"/>
      <w:r w:rsidRPr="00C46B3B">
        <w:rPr>
          <w:sz w:val="28"/>
          <w:szCs w:val="28"/>
        </w:rPr>
        <w:t>correctly</w:t>
      </w:r>
      <w:proofErr w:type="spellEnd"/>
      <w:r w:rsidRPr="00C46B3B">
        <w:rPr>
          <w:sz w:val="28"/>
          <w:szCs w:val="28"/>
        </w:rPr>
        <w:t xml:space="preserve"> </w:t>
      </w:r>
    </w:p>
    <w:p w14:paraId="442D7358" w14:textId="7B138CC4" w:rsidR="00C46B3B" w:rsidRDefault="002334A9" w:rsidP="00023182">
      <w:pPr>
        <w:ind w:left="-1134" w:right="-1134"/>
        <w:rPr>
          <w:rFonts w:ascii="Verdana" w:hAnsi="Verdana"/>
          <w:color w:val="173C68"/>
          <w:sz w:val="17"/>
          <w:szCs w:val="17"/>
          <w:lang w:val="en-GB"/>
        </w:rPr>
      </w:pPr>
      <w:r w:rsidRPr="00622B36">
        <w:rPr>
          <w:rFonts w:ascii="Verdana" w:hAnsi="Verdana"/>
          <w:color w:val="173C68"/>
          <w:sz w:val="17"/>
          <w:szCs w:val="17"/>
          <w:lang w:val="en-GB"/>
        </w:rPr>
        <w:t>Bankruptcy</w:t>
      </w:r>
      <w:r w:rsidRPr="002334A9">
        <w:rPr>
          <w:sz w:val="28"/>
          <w:szCs w:val="28"/>
          <w:lang w:val="en-GB"/>
        </w:rPr>
        <w:t xml:space="preserve"> </w:t>
      </w:r>
      <w:r w:rsidRPr="002334A9">
        <w:rPr>
          <w:rFonts w:ascii="Verdana" w:hAnsi="Verdana"/>
          <w:color w:val="173C68"/>
          <w:sz w:val="17"/>
          <w:szCs w:val="17"/>
          <w:lang w:val="en-GB"/>
        </w:rPr>
        <w:t>must be filed with the court immediately,</w:t>
      </w:r>
      <w:r>
        <w:rPr>
          <w:rFonts w:ascii="Verdana" w:hAnsi="Verdana"/>
          <w:color w:val="173C68"/>
          <w:sz w:val="17"/>
          <w:szCs w:val="17"/>
          <w:lang w:val="en-GB"/>
        </w:rPr>
        <w:tab/>
      </w:r>
      <w:r w:rsidR="00023182">
        <w:rPr>
          <w:rFonts w:ascii="Verdana" w:hAnsi="Verdana"/>
          <w:color w:val="173C68"/>
          <w:sz w:val="17"/>
          <w:szCs w:val="17"/>
          <w:lang w:val="en-GB"/>
        </w:rPr>
        <w:tab/>
      </w:r>
      <w:r w:rsidR="00023182">
        <w:rPr>
          <w:rFonts w:ascii="Verdana" w:hAnsi="Verdana"/>
          <w:color w:val="173C68"/>
          <w:sz w:val="17"/>
          <w:szCs w:val="17"/>
          <w:lang w:val="en-GB"/>
        </w:rPr>
        <w:tab/>
      </w:r>
      <w:r w:rsidRPr="002334A9">
        <w:rPr>
          <w:rFonts w:ascii="Verdana" w:hAnsi="Verdana"/>
          <w:color w:val="173C68"/>
          <w:sz w:val="17"/>
          <w:szCs w:val="17"/>
          <w:lang w:val="en-GB"/>
        </w:rPr>
        <w:t xml:space="preserve"> </w:t>
      </w:r>
      <w:r w:rsidR="00023182">
        <w:rPr>
          <w:rFonts w:ascii="Verdana" w:hAnsi="Verdana"/>
          <w:color w:val="173C68"/>
          <w:sz w:val="17"/>
          <w:szCs w:val="17"/>
          <w:lang w:val="en-GB"/>
        </w:rPr>
        <w:tab/>
      </w:r>
      <w:r w:rsidR="00023182">
        <w:rPr>
          <w:rFonts w:ascii="Verdana" w:hAnsi="Verdana"/>
          <w:color w:val="173C68"/>
          <w:sz w:val="17"/>
          <w:szCs w:val="17"/>
          <w:lang w:val="en-GB"/>
        </w:rPr>
        <w:tab/>
      </w:r>
      <w:r w:rsidR="00023182" w:rsidRPr="00622B36">
        <w:rPr>
          <w:rFonts w:ascii="Verdana" w:hAnsi="Verdana"/>
          <w:color w:val="173C68"/>
          <w:sz w:val="17"/>
          <w:szCs w:val="17"/>
          <w:lang w:val="en-GB"/>
        </w:rPr>
        <w:t>that has filed for bankruptcy.</w:t>
      </w:r>
    </w:p>
    <w:p w14:paraId="2827BD0B" w14:textId="2A87ECB8" w:rsidR="002334A9" w:rsidRDefault="00622B36" w:rsidP="00023182">
      <w:pPr>
        <w:ind w:left="-1134" w:right="-1276"/>
        <w:rPr>
          <w:rFonts w:ascii="Verdana" w:hAnsi="Verdana"/>
          <w:color w:val="173C68"/>
          <w:sz w:val="17"/>
          <w:szCs w:val="17"/>
          <w:lang w:val="en-GB"/>
        </w:rPr>
      </w:pPr>
      <w:r>
        <w:rPr>
          <w:rFonts w:ascii="Verdana" w:hAnsi="Verdana"/>
          <w:color w:val="173C68"/>
          <w:sz w:val="17"/>
          <w:szCs w:val="17"/>
          <w:lang w:val="en-GB"/>
        </w:rPr>
        <w:t xml:space="preserve">During </w:t>
      </w:r>
      <w:r w:rsidR="002334A9" w:rsidRPr="002334A9">
        <w:rPr>
          <w:rFonts w:ascii="Verdana" w:hAnsi="Verdana"/>
          <w:color w:val="173C68"/>
          <w:sz w:val="17"/>
          <w:szCs w:val="17"/>
          <w:lang w:val="en-GB"/>
        </w:rPr>
        <w:t>bankruptcy proceedings,</w:t>
      </w:r>
      <w:r w:rsidR="002334A9">
        <w:rPr>
          <w:rFonts w:ascii="Verdana" w:hAnsi="Verdana"/>
          <w:color w:val="173C68"/>
          <w:sz w:val="17"/>
          <w:szCs w:val="17"/>
          <w:lang w:val="en-GB"/>
        </w:rPr>
        <w:tab/>
      </w:r>
      <w:r w:rsidR="002334A9" w:rsidRPr="002334A9">
        <w:rPr>
          <w:rFonts w:ascii="Verdana" w:hAnsi="Verdana"/>
          <w:color w:val="173C68"/>
          <w:sz w:val="17"/>
          <w:szCs w:val="17"/>
          <w:lang w:val="en-GB"/>
        </w:rPr>
        <w:t xml:space="preserve"> </w:t>
      </w:r>
      <w:r>
        <w:rPr>
          <w:rFonts w:ascii="Verdana" w:hAnsi="Verdana"/>
          <w:color w:val="173C68"/>
          <w:sz w:val="17"/>
          <w:szCs w:val="17"/>
          <w:lang w:val="en-GB"/>
        </w:rPr>
        <w:tab/>
      </w:r>
      <w:r w:rsidR="00023182">
        <w:rPr>
          <w:rFonts w:ascii="Verdana" w:hAnsi="Verdana"/>
          <w:color w:val="173C68"/>
          <w:sz w:val="17"/>
          <w:szCs w:val="17"/>
          <w:lang w:val="en-GB"/>
        </w:rPr>
        <w:tab/>
      </w:r>
      <w:r w:rsidR="00023182">
        <w:rPr>
          <w:rFonts w:ascii="Verdana" w:hAnsi="Verdana"/>
          <w:color w:val="173C68"/>
          <w:sz w:val="17"/>
          <w:szCs w:val="17"/>
          <w:lang w:val="en-GB"/>
        </w:rPr>
        <w:tab/>
      </w:r>
      <w:r w:rsidR="00023182">
        <w:rPr>
          <w:rFonts w:ascii="Verdana" w:hAnsi="Verdana"/>
          <w:color w:val="173C68"/>
          <w:sz w:val="17"/>
          <w:szCs w:val="17"/>
          <w:lang w:val="en-GB"/>
        </w:rPr>
        <w:tab/>
      </w:r>
      <w:r w:rsidR="002334A9" w:rsidRPr="002334A9">
        <w:rPr>
          <w:rFonts w:ascii="Verdana" w:hAnsi="Verdana"/>
          <w:color w:val="173C68"/>
          <w:sz w:val="17"/>
          <w:szCs w:val="17"/>
          <w:lang w:val="en-GB"/>
        </w:rPr>
        <w:t>the debtor is deprived of all rights to dispose of</w:t>
      </w:r>
      <w:r>
        <w:rPr>
          <w:rFonts w:ascii="Verdana" w:hAnsi="Verdana"/>
          <w:color w:val="173C68"/>
          <w:sz w:val="17"/>
          <w:szCs w:val="17"/>
          <w:lang w:val="en-GB"/>
        </w:rPr>
        <w:t xml:space="preserve"> his/her</w:t>
      </w:r>
      <w:r w:rsidR="002334A9" w:rsidRPr="002334A9">
        <w:rPr>
          <w:rFonts w:ascii="Verdana" w:hAnsi="Verdana"/>
          <w:color w:val="173C68"/>
          <w:sz w:val="17"/>
          <w:szCs w:val="17"/>
          <w:lang w:val="en-GB"/>
        </w:rPr>
        <w:t xml:space="preserve"> assets.</w:t>
      </w:r>
    </w:p>
    <w:p w14:paraId="0DC0EC7F" w14:textId="492A6939" w:rsidR="00622B36" w:rsidRPr="00622B36" w:rsidRDefault="00622B36" w:rsidP="00023182">
      <w:pPr>
        <w:ind w:left="-1134" w:right="-1134"/>
        <w:rPr>
          <w:sz w:val="28"/>
          <w:szCs w:val="28"/>
          <w:lang w:val="en-GB"/>
        </w:rPr>
      </w:pPr>
      <w:r w:rsidRPr="00622B36">
        <w:rPr>
          <w:rFonts w:ascii="Verdana" w:hAnsi="Verdana"/>
          <w:color w:val="173C68"/>
          <w:sz w:val="17"/>
          <w:szCs w:val="17"/>
          <w:lang w:val="en-GB"/>
        </w:rPr>
        <w:t>The FMA</w:t>
      </w:r>
      <w:r>
        <w:rPr>
          <w:rFonts w:ascii="Verdana" w:hAnsi="Verdana"/>
          <w:color w:val="173C68"/>
          <w:sz w:val="17"/>
          <w:szCs w:val="17"/>
          <w:lang w:val="en-GB"/>
        </w:rPr>
        <w:t xml:space="preserve"> </w:t>
      </w:r>
      <w:r w:rsidRPr="00622B36">
        <w:rPr>
          <w:rFonts w:ascii="Verdana" w:hAnsi="Verdana"/>
          <w:color w:val="173C68"/>
          <w:sz w:val="17"/>
          <w:szCs w:val="17"/>
          <w:lang w:val="en-GB"/>
        </w:rPr>
        <w:t>(</w:t>
      </w:r>
      <w:proofErr w:type="spellStart"/>
      <w:r>
        <w:rPr>
          <w:rFonts w:ascii="Verdana" w:hAnsi="Verdana"/>
          <w:color w:val="173C68"/>
          <w:sz w:val="17"/>
          <w:szCs w:val="17"/>
          <w:lang w:val="en-GB"/>
        </w:rPr>
        <w:t>Finanzamt</w:t>
      </w:r>
      <w:proofErr w:type="spellEnd"/>
      <w:r>
        <w:rPr>
          <w:rFonts w:ascii="Verdana" w:hAnsi="Verdana"/>
          <w:color w:val="173C68"/>
          <w:sz w:val="17"/>
          <w:szCs w:val="17"/>
          <w:lang w:val="en-GB"/>
        </w:rPr>
        <w:t>) must</w:t>
      </w:r>
      <w:r w:rsidRPr="00622B36">
        <w:rPr>
          <w:rFonts w:ascii="Verdana" w:hAnsi="Verdana"/>
          <w:color w:val="173C68"/>
          <w:sz w:val="17"/>
          <w:szCs w:val="17"/>
          <w:lang w:val="en-GB"/>
        </w:rPr>
        <w:t xml:space="preserve"> revoke the licence of a bank</w:t>
      </w:r>
      <w:r>
        <w:rPr>
          <w:rFonts w:ascii="Verdana" w:hAnsi="Verdana"/>
          <w:color w:val="173C68"/>
          <w:sz w:val="17"/>
          <w:szCs w:val="17"/>
          <w:lang w:val="en-GB"/>
        </w:rPr>
        <w:t>/investment</w:t>
      </w:r>
      <w:r>
        <w:rPr>
          <w:rFonts w:ascii="Verdana" w:hAnsi="Verdana"/>
          <w:color w:val="173C68"/>
          <w:sz w:val="17"/>
          <w:szCs w:val="17"/>
          <w:lang w:val="en-GB"/>
        </w:rPr>
        <w:tab/>
      </w:r>
      <w:r w:rsidRPr="00622B36">
        <w:rPr>
          <w:rFonts w:ascii="Verdana" w:hAnsi="Verdana"/>
          <w:color w:val="173C68"/>
          <w:sz w:val="17"/>
          <w:szCs w:val="17"/>
          <w:lang w:val="en-GB"/>
        </w:rPr>
        <w:t xml:space="preserve"> </w:t>
      </w:r>
      <w:r w:rsidR="00023182">
        <w:rPr>
          <w:rFonts w:ascii="Verdana" w:hAnsi="Verdana"/>
          <w:color w:val="173C68"/>
          <w:sz w:val="17"/>
          <w:szCs w:val="17"/>
          <w:lang w:val="en-GB"/>
        </w:rPr>
        <w:tab/>
      </w:r>
      <w:r w:rsidR="00023182" w:rsidRPr="002334A9">
        <w:rPr>
          <w:rFonts w:ascii="Verdana" w:hAnsi="Verdana"/>
          <w:color w:val="173C68"/>
          <w:sz w:val="17"/>
          <w:szCs w:val="17"/>
          <w:lang w:val="en-GB"/>
        </w:rPr>
        <w:t>at the latest within 60 days after</w:t>
      </w:r>
      <w:r w:rsidR="00023182">
        <w:rPr>
          <w:rFonts w:ascii="Verdana" w:hAnsi="Verdana"/>
          <w:color w:val="173C68"/>
          <w:sz w:val="17"/>
          <w:szCs w:val="17"/>
          <w:lang w:val="en-GB"/>
        </w:rPr>
        <w:t xml:space="preserve"> </w:t>
      </w:r>
      <w:r w:rsidR="00023182" w:rsidRPr="002334A9">
        <w:rPr>
          <w:rFonts w:ascii="Verdana" w:hAnsi="Verdana"/>
          <w:color w:val="173C68"/>
          <w:sz w:val="17"/>
          <w:szCs w:val="17"/>
          <w:lang w:val="en-GB"/>
        </w:rPr>
        <w:t>insolvency</w:t>
      </w:r>
      <w:r w:rsidR="00023182">
        <w:rPr>
          <w:rFonts w:ascii="Verdana" w:hAnsi="Verdana"/>
          <w:color w:val="173C68"/>
          <w:sz w:val="17"/>
          <w:szCs w:val="17"/>
          <w:lang w:val="en-GB"/>
        </w:rPr>
        <w:t>.</w:t>
      </w:r>
      <w:r w:rsidR="00023182">
        <w:rPr>
          <w:rFonts w:ascii="Verdana" w:hAnsi="Verdana"/>
          <w:color w:val="173C68"/>
          <w:sz w:val="17"/>
          <w:szCs w:val="17"/>
          <w:lang w:val="en-GB"/>
        </w:rPr>
        <w:tab/>
      </w:r>
    </w:p>
    <w:p w14:paraId="50C32EF4" w14:textId="77777777" w:rsidR="00C46B3B" w:rsidRPr="002334A9" w:rsidRDefault="00C46B3B" w:rsidP="00023182">
      <w:pPr>
        <w:ind w:left="-851"/>
        <w:rPr>
          <w:sz w:val="28"/>
          <w:szCs w:val="28"/>
          <w:lang w:val="en-GB"/>
        </w:rPr>
      </w:pPr>
    </w:p>
    <w:p w14:paraId="727A0DF0" w14:textId="77777777" w:rsidR="00C46B3B" w:rsidRPr="002334A9" w:rsidRDefault="00C46B3B" w:rsidP="00C46B3B">
      <w:pPr>
        <w:rPr>
          <w:sz w:val="28"/>
          <w:szCs w:val="28"/>
          <w:lang w:val="en-GB"/>
        </w:rPr>
      </w:pPr>
    </w:p>
    <w:p w14:paraId="354A07A3" w14:textId="6244DA23" w:rsidR="00C46B3B" w:rsidRPr="00C46B3B" w:rsidRDefault="00C46B3B" w:rsidP="00C46B3B">
      <w:pPr>
        <w:pStyle w:val="Listenabsatz"/>
        <w:numPr>
          <w:ilvl w:val="0"/>
          <w:numId w:val="1"/>
        </w:numPr>
        <w:rPr>
          <w:lang w:val="en-GB"/>
        </w:rPr>
      </w:pPr>
      <w:r w:rsidRPr="00C46B3B">
        <w:rPr>
          <w:sz w:val="28"/>
          <w:szCs w:val="28"/>
          <w:lang w:val="en-GB"/>
        </w:rPr>
        <w:t>Do some research on these bankruptcies:</w:t>
      </w:r>
      <w:r w:rsidRPr="00C46B3B">
        <w:rPr>
          <w:sz w:val="28"/>
          <w:szCs w:val="28"/>
          <w:lang w:val="en-GB"/>
        </w:rPr>
        <w:br/>
      </w:r>
      <w:r w:rsidRPr="00C46B3B">
        <w:rPr>
          <w:lang w:val="en-GB"/>
        </w:rPr>
        <w:t>(Note the year of</w:t>
      </w:r>
      <w:r w:rsidR="002334A9">
        <w:rPr>
          <w:lang w:val="en-GB"/>
        </w:rPr>
        <w:t xml:space="preserve"> when the business went</w:t>
      </w:r>
      <w:r w:rsidRPr="00C46B3B">
        <w:rPr>
          <w:lang w:val="en-GB"/>
        </w:rPr>
        <w:t xml:space="preserve"> bankrup</w:t>
      </w:r>
      <w:r w:rsidR="002334A9">
        <w:rPr>
          <w:lang w:val="en-GB"/>
        </w:rPr>
        <w:t>t</w:t>
      </w:r>
      <w:r w:rsidRPr="00C46B3B">
        <w:rPr>
          <w:lang w:val="en-GB"/>
        </w:rPr>
        <w:t>, why it happened and where their head office was)</w:t>
      </w:r>
      <w:r>
        <w:rPr>
          <w:lang w:val="en-GB"/>
        </w:rPr>
        <w:br/>
      </w:r>
    </w:p>
    <w:p w14:paraId="71055DC2" w14:textId="0400F5F9" w:rsidR="00C46B3B" w:rsidRPr="00C46B3B" w:rsidRDefault="00C46B3B" w:rsidP="00C46B3B">
      <w:pPr>
        <w:pStyle w:val="Listenabsatz"/>
        <w:numPr>
          <w:ilvl w:val="0"/>
          <w:numId w:val="3"/>
        </w:numPr>
        <w:rPr>
          <w:sz w:val="28"/>
          <w:szCs w:val="28"/>
        </w:rPr>
      </w:pPr>
      <w:r w:rsidRPr="00C46B3B">
        <w:rPr>
          <w:sz w:val="28"/>
          <w:szCs w:val="28"/>
        </w:rPr>
        <w:t xml:space="preserve">Lehman </w:t>
      </w:r>
      <w:proofErr w:type="spellStart"/>
      <w:r w:rsidRPr="00C46B3B">
        <w:rPr>
          <w:sz w:val="28"/>
          <w:szCs w:val="28"/>
        </w:rPr>
        <w:t>brothers</w:t>
      </w:r>
      <w:proofErr w:type="spellEnd"/>
    </w:p>
    <w:p w14:paraId="3568CC0A" w14:textId="3B6291D4" w:rsidR="00C46B3B" w:rsidRDefault="00C46B3B" w:rsidP="00C46B3B">
      <w:pPr>
        <w:rPr>
          <w:sz w:val="28"/>
          <w:szCs w:val="28"/>
        </w:rPr>
      </w:pPr>
    </w:p>
    <w:p w14:paraId="4F813467" w14:textId="77777777" w:rsidR="00C46B3B" w:rsidRPr="00C46B3B" w:rsidRDefault="00C46B3B" w:rsidP="00C46B3B">
      <w:pPr>
        <w:rPr>
          <w:sz w:val="28"/>
          <w:szCs w:val="28"/>
        </w:rPr>
      </w:pPr>
    </w:p>
    <w:p w14:paraId="43BA0E47" w14:textId="0C29AA36" w:rsidR="00C46B3B" w:rsidRPr="00C46B3B" w:rsidRDefault="00C46B3B" w:rsidP="00C46B3B">
      <w:pPr>
        <w:pStyle w:val="Listenabsatz"/>
        <w:numPr>
          <w:ilvl w:val="0"/>
          <w:numId w:val="3"/>
        </w:numPr>
        <w:rPr>
          <w:sz w:val="28"/>
          <w:szCs w:val="28"/>
        </w:rPr>
      </w:pPr>
      <w:r w:rsidRPr="00C46B3B">
        <w:rPr>
          <w:sz w:val="28"/>
          <w:szCs w:val="28"/>
        </w:rPr>
        <w:t>Schlecker</w:t>
      </w:r>
    </w:p>
    <w:p w14:paraId="2F31C9C9" w14:textId="2AC42AB6" w:rsidR="00C46B3B" w:rsidRDefault="00C46B3B" w:rsidP="00C46B3B">
      <w:pPr>
        <w:pStyle w:val="Listenabsatz"/>
        <w:rPr>
          <w:sz w:val="28"/>
          <w:szCs w:val="28"/>
        </w:rPr>
      </w:pPr>
    </w:p>
    <w:p w14:paraId="42A7530C" w14:textId="77777777" w:rsidR="00C46B3B" w:rsidRPr="00C46B3B" w:rsidRDefault="00C46B3B" w:rsidP="00C46B3B">
      <w:pPr>
        <w:pStyle w:val="Listenabsatz"/>
        <w:rPr>
          <w:sz w:val="28"/>
          <w:szCs w:val="28"/>
        </w:rPr>
      </w:pPr>
    </w:p>
    <w:p w14:paraId="35739BEE" w14:textId="50AC0ABA" w:rsidR="00C46B3B" w:rsidRDefault="00C46B3B" w:rsidP="00C46B3B">
      <w:pPr>
        <w:rPr>
          <w:sz w:val="28"/>
          <w:szCs w:val="28"/>
        </w:rPr>
      </w:pPr>
    </w:p>
    <w:p w14:paraId="73245856" w14:textId="545DC21E" w:rsidR="00462634" w:rsidRDefault="00462634" w:rsidP="00C46B3B">
      <w:pPr>
        <w:rPr>
          <w:sz w:val="28"/>
          <w:szCs w:val="28"/>
        </w:rPr>
      </w:pPr>
    </w:p>
    <w:p w14:paraId="2BECE1E0" w14:textId="77777777" w:rsidR="00462634" w:rsidRPr="00C46B3B" w:rsidRDefault="00462634" w:rsidP="00C46B3B">
      <w:pPr>
        <w:rPr>
          <w:sz w:val="28"/>
          <w:szCs w:val="28"/>
        </w:rPr>
      </w:pPr>
    </w:p>
    <w:p w14:paraId="0F9E38D7" w14:textId="7E646C28" w:rsidR="00C46B3B" w:rsidRPr="00C46B3B" w:rsidRDefault="00C46B3B" w:rsidP="00C46B3B">
      <w:pPr>
        <w:pStyle w:val="Listenabsatz"/>
        <w:numPr>
          <w:ilvl w:val="0"/>
          <w:numId w:val="3"/>
        </w:numPr>
        <w:rPr>
          <w:sz w:val="28"/>
          <w:szCs w:val="28"/>
        </w:rPr>
      </w:pPr>
      <w:r w:rsidRPr="00C46B3B">
        <w:rPr>
          <w:sz w:val="28"/>
          <w:szCs w:val="28"/>
        </w:rPr>
        <w:t xml:space="preserve">Toys R </w:t>
      </w:r>
      <w:proofErr w:type="spellStart"/>
      <w:r w:rsidRPr="00C46B3B">
        <w:rPr>
          <w:sz w:val="28"/>
          <w:szCs w:val="28"/>
        </w:rPr>
        <w:t>Us</w:t>
      </w:r>
      <w:proofErr w:type="spellEnd"/>
    </w:p>
    <w:p w14:paraId="08E59A79" w14:textId="6B63BA8B" w:rsidR="007B1124" w:rsidRDefault="007B1124">
      <w:pPr>
        <w:rPr>
          <w:sz w:val="28"/>
          <w:szCs w:val="28"/>
        </w:rPr>
      </w:pPr>
    </w:p>
    <w:p w14:paraId="158520A1" w14:textId="77777777" w:rsidR="00DF1C43" w:rsidRDefault="00DF1C43" w:rsidP="00DF1C43">
      <w:pPr>
        <w:rPr>
          <w:b/>
          <w:bCs/>
          <w:sz w:val="32"/>
          <w:szCs w:val="32"/>
        </w:rPr>
      </w:pPr>
    </w:p>
    <w:p w14:paraId="7D5838E8" w14:textId="77777777" w:rsidR="00DF1C43" w:rsidRDefault="00DF1C43" w:rsidP="00DF1C43">
      <w:pPr>
        <w:rPr>
          <w:b/>
          <w:bCs/>
          <w:sz w:val="32"/>
          <w:szCs w:val="32"/>
        </w:rPr>
      </w:pPr>
    </w:p>
    <w:p w14:paraId="66AEECE6" w14:textId="77777777" w:rsidR="00DF1C43" w:rsidRDefault="00DF1C43" w:rsidP="00DF1C43">
      <w:pPr>
        <w:rPr>
          <w:b/>
          <w:bCs/>
          <w:sz w:val="32"/>
          <w:szCs w:val="32"/>
        </w:rPr>
      </w:pPr>
    </w:p>
    <w:p w14:paraId="6BF8553D" w14:textId="3C8C1FDB" w:rsidR="007B1124" w:rsidRPr="00DF1C43" w:rsidRDefault="00226D66" w:rsidP="00DF1C43">
      <w:pPr>
        <w:rPr>
          <w:b/>
          <w:bCs/>
          <w:sz w:val="32"/>
          <w:szCs w:val="32"/>
          <w:lang w:val="en-GB"/>
        </w:rPr>
      </w:pPr>
      <w:r w:rsidRPr="00DF1C43">
        <w:rPr>
          <w:b/>
          <w:bCs/>
          <w:sz w:val="32"/>
          <w:szCs w:val="32"/>
          <w:lang w:val="en-GB"/>
        </w:rPr>
        <w:t>Market power</w:t>
      </w:r>
    </w:p>
    <w:p w14:paraId="6CBD71FF" w14:textId="4810D745" w:rsidR="00226D66" w:rsidRPr="009F064F" w:rsidRDefault="00226D66">
      <w:pPr>
        <w:rPr>
          <w:i/>
          <w:iCs/>
          <w:sz w:val="28"/>
          <w:szCs w:val="28"/>
          <w:lang w:val="en-GB"/>
        </w:rPr>
      </w:pPr>
      <w:r w:rsidRPr="009F064F">
        <w:rPr>
          <w:i/>
          <w:iCs/>
          <w:sz w:val="28"/>
          <w:szCs w:val="28"/>
          <w:lang w:val="en-GB"/>
        </w:rPr>
        <w:t>Create a portfolio of EA, Ubisoft and Tencent</w:t>
      </w:r>
      <w:r w:rsidR="00DF1C43" w:rsidRPr="009F064F">
        <w:rPr>
          <w:i/>
          <w:iCs/>
          <w:sz w:val="28"/>
          <w:szCs w:val="28"/>
          <w:lang w:val="en-GB"/>
        </w:rPr>
        <w:t>:</w:t>
      </w:r>
    </w:p>
    <w:p w14:paraId="3B6C29C2" w14:textId="77777777" w:rsidR="00462634" w:rsidRDefault="00462634">
      <w:pPr>
        <w:rPr>
          <w:sz w:val="28"/>
          <w:szCs w:val="28"/>
          <w:lang w:val="en-GB"/>
        </w:rPr>
      </w:pPr>
    </w:p>
    <w:p w14:paraId="1E75B4CA" w14:textId="47D84CC6" w:rsidR="00226D66" w:rsidRPr="009F064F" w:rsidRDefault="00226D66">
      <w:pPr>
        <w:rPr>
          <w:sz w:val="28"/>
          <w:szCs w:val="28"/>
          <w:lang w:val="en-GB"/>
        </w:rPr>
      </w:pPr>
      <w:r>
        <w:rPr>
          <w:sz w:val="28"/>
          <w:szCs w:val="28"/>
          <w:lang w:val="en-GB"/>
        </w:rPr>
        <w:t>Date</w:t>
      </w:r>
      <w:r w:rsidR="009F064F">
        <w:rPr>
          <w:sz w:val="28"/>
          <w:szCs w:val="28"/>
          <w:lang w:val="en-GB"/>
        </w:rPr>
        <w:t xml:space="preserve"> and location</w:t>
      </w:r>
      <w:r>
        <w:rPr>
          <w:sz w:val="28"/>
          <w:szCs w:val="28"/>
          <w:lang w:val="en-GB"/>
        </w:rPr>
        <w:t xml:space="preserve"> of foundation</w:t>
      </w:r>
      <w:r w:rsidR="00C845D9">
        <w:rPr>
          <w:sz w:val="28"/>
          <w:szCs w:val="28"/>
          <w:lang w:val="en-GB"/>
        </w:rPr>
        <w:t>:</w:t>
      </w:r>
      <w:bookmarkStart w:id="0" w:name="_Hlk64573215"/>
      <w:r w:rsidR="009F064F">
        <w:rPr>
          <w:sz w:val="28"/>
          <w:szCs w:val="28"/>
          <w:lang w:val="en-GB"/>
        </w:rPr>
        <w:br/>
      </w:r>
      <w:r w:rsidR="00462634">
        <w:rPr>
          <w:rFonts w:ascii="Arial" w:eastAsia="Times New Roman" w:hAnsi="Arial" w:cs="Arial"/>
          <w:b/>
          <w:bCs/>
          <w:color w:val="202122"/>
          <w:lang w:val="en-GB" w:eastAsia="de-AT"/>
        </w:rPr>
        <w:br/>
      </w:r>
      <w:r w:rsidR="009707DC" w:rsidRPr="009707DC">
        <w:rPr>
          <w:rFonts w:ascii="Arial" w:eastAsia="Times New Roman" w:hAnsi="Arial" w:cs="Arial"/>
          <w:b/>
          <w:bCs/>
          <w:color w:val="202122"/>
          <w:lang w:val="en-GB" w:eastAsia="de-AT"/>
        </w:rPr>
        <w:t>EA:</w:t>
      </w:r>
      <w:r w:rsidR="009F064F">
        <w:rPr>
          <w:rFonts w:ascii="Arial" w:eastAsia="Times New Roman" w:hAnsi="Arial" w:cs="Arial"/>
          <w:b/>
          <w:bCs/>
          <w:color w:val="202122"/>
          <w:lang w:val="en-GB" w:eastAsia="de-AT"/>
        </w:rPr>
        <w:t xml:space="preserve"> </w:t>
      </w:r>
      <w:r w:rsidRPr="009707DC">
        <w:rPr>
          <w:rFonts w:ascii="Arial" w:eastAsia="Times New Roman" w:hAnsi="Arial" w:cs="Arial"/>
          <w:b/>
          <w:bCs/>
          <w:color w:val="202122"/>
          <w:lang w:val="en-GB" w:eastAsia="de-AT"/>
        </w:rPr>
        <w:t xml:space="preserve"> |</w:t>
      </w:r>
      <w:r w:rsidR="009707DC" w:rsidRPr="009707DC">
        <w:rPr>
          <w:rFonts w:ascii="Arial" w:eastAsia="Times New Roman" w:hAnsi="Arial" w:cs="Arial"/>
          <w:b/>
          <w:bCs/>
          <w:color w:val="202122"/>
          <w:lang w:val="en-GB" w:eastAsia="de-AT"/>
        </w:rPr>
        <w:t xml:space="preserve"> Ubisoft:</w:t>
      </w:r>
      <w:r w:rsidR="009F064F">
        <w:rPr>
          <w:rFonts w:ascii="Arial" w:eastAsia="Times New Roman" w:hAnsi="Arial" w:cs="Arial"/>
          <w:b/>
          <w:bCs/>
          <w:color w:val="202122"/>
          <w:lang w:val="en-GB" w:eastAsia="de-AT"/>
        </w:rPr>
        <w:t xml:space="preserve"> </w:t>
      </w:r>
      <w:r w:rsidRPr="009707DC">
        <w:rPr>
          <w:rFonts w:ascii="Arial" w:eastAsia="Times New Roman" w:hAnsi="Arial" w:cs="Arial"/>
          <w:b/>
          <w:bCs/>
          <w:color w:val="202122"/>
          <w:lang w:val="en-GB" w:eastAsia="de-AT"/>
        </w:rPr>
        <w:t xml:space="preserve"> |</w:t>
      </w:r>
      <w:r w:rsidR="009707DC" w:rsidRPr="009707DC">
        <w:rPr>
          <w:rFonts w:ascii="Arial" w:eastAsia="Times New Roman" w:hAnsi="Arial" w:cs="Arial"/>
          <w:b/>
          <w:bCs/>
          <w:color w:val="202122"/>
          <w:lang w:val="en-GB" w:eastAsia="de-AT"/>
        </w:rPr>
        <w:t xml:space="preserve"> Tencent: </w:t>
      </w:r>
    </w:p>
    <w:bookmarkEnd w:id="0"/>
    <w:p w14:paraId="18CE3746" w14:textId="77777777" w:rsidR="00462634" w:rsidRDefault="00462634" w:rsidP="009F064F">
      <w:pPr>
        <w:rPr>
          <w:sz w:val="28"/>
          <w:szCs w:val="28"/>
          <w:lang w:val="en-GB"/>
        </w:rPr>
      </w:pPr>
    </w:p>
    <w:p w14:paraId="4AF3520A" w14:textId="5006328D" w:rsidR="009F064F" w:rsidRPr="009707DC" w:rsidRDefault="00226D66" w:rsidP="009F064F">
      <w:pPr>
        <w:rPr>
          <w:rFonts w:ascii="Arial" w:eastAsia="Times New Roman" w:hAnsi="Arial" w:cs="Arial"/>
          <w:b/>
          <w:bCs/>
          <w:color w:val="202122"/>
          <w:lang w:val="en-GB" w:eastAsia="de-AT"/>
        </w:rPr>
      </w:pPr>
      <w:r w:rsidRPr="009F064F">
        <w:rPr>
          <w:sz w:val="28"/>
          <w:szCs w:val="28"/>
          <w:lang w:val="en-GB"/>
        </w:rPr>
        <w:t>Stocks:</w:t>
      </w:r>
      <w:r w:rsidR="009F064F">
        <w:rPr>
          <w:sz w:val="28"/>
          <w:szCs w:val="28"/>
          <w:lang w:val="en-GB"/>
        </w:rPr>
        <w:br/>
      </w:r>
      <w:r w:rsidR="00462634">
        <w:rPr>
          <w:rFonts w:ascii="Arial" w:eastAsia="Times New Roman" w:hAnsi="Arial" w:cs="Arial"/>
          <w:b/>
          <w:bCs/>
          <w:color w:val="202122"/>
          <w:lang w:val="en-GB" w:eastAsia="de-AT"/>
        </w:rPr>
        <w:br/>
      </w:r>
      <w:r w:rsidR="009F064F" w:rsidRPr="009707DC">
        <w:rPr>
          <w:rFonts w:ascii="Arial" w:eastAsia="Times New Roman" w:hAnsi="Arial" w:cs="Arial"/>
          <w:b/>
          <w:bCs/>
          <w:color w:val="202122"/>
          <w:lang w:val="en-GB" w:eastAsia="de-AT"/>
        </w:rPr>
        <w:t>EA:</w:t>
      </w:r>
      <w:r w:rsidR="009F064F">
        <w:rPr>
          <w:rFonts w:ascii="Arial" w:eastAsia="Times New Roman" w:hAnsi="Arial" w:cs="Arial"/>
          <w:b/>
          <w:bCs/>
          <w:color w:val="202122"/>
          <w:lang w:val="en-GB" w:eastAsia="de-AT"/>
        </w:rPr>
        <w:t xml:space="preserve"> </w:t>
      </w:r>
      <w:r w:rsidR="009F064F" w:rsidRPr="009707DC">
        <w:rPr>
          <w:rFonts w:ascii="Arial" w:eastAsia="Times New Roman" w:hAnsi="Arial" w:cs="Arial"/>
          <w:b/>
          <w:bCs/>
          <w:color w:val="202122"/>
          <w:lang w:val="en-GB" w:eastAsia="de-AT"/>
        </w:rPr>
        <w:t xml:space="preserve"> | Ubisoft:</w:t>
      </w:r>
      <w:r w:rsidR="009F064F">
        <w:rPr>
          <w:rFonts w:ascii="Arial" w:eastAsia="Times New Roman" w:hAnsi="Arial" w:cs="Arial"/>
          <w:b/>
          <w:bCs/>
          <w:color w:val="202122"/>
          <w:lang w:val="en-GB" w:eastAsia="de-AT"/>
        </w:rPr>
        <w:t xml:space="preserve"> </w:t>
      </w:r>
      <w:r w:rsidR="009F064F" w:rsidRPr="009707DC">
        <w:rPr>
          <w:rFonts w:ascii="Arial" w:eastAsia="Times New Roman" w:hAnsi="Arial" w:cs="Arial"/>
          <w:b/>
          <w:bCs/>
          <w:color w:val="202122"/>
          <w:lang w:val="en-GB" w:eastAsia="de-AT"/>
        </w:rPr>
        <w:t xml:space="preserve"> | Tencent: </w:t>
      </w:r>
    </w:p>
    <w:p w14:paraId="5B407178" w14:textId="739F2B09" w:rsidR="00226D66" w:rsidRPr="009F064F" w:rsidRDefault="00226D66">
      <w:pPr>
        <w:rPr>
          <w:sz w:val="28"/>
          <w:szCs w:val="28"/>
          <w:lang w:val="en-GB"/>
        </w:rPr>
      </w:pPr>
    </w:p>
    <w:p w14:paraId="2091BC7E" w14:textId="17BDCBE8" w:rsidR="00226D66" w:rsidRPr="009F064F" w:rsidRDefault="00226D66">
      <w:pPr>
        <w:rPr>
          <w:sz w:val="28"/>
          <w:szCs w:val="28"/>
          <w:lang w:val="en-GB"/>
        </w:rPr>
      </w:pPr>
      <w:proofErr w:type="spellStart"/>
      <w:r w:rsidRPr="009F064F">
        <w:rPr>
          <w:sz w:val="28"/>
          <w:szCs w:val="28"/>
          <w:lang w:val="en-GB"/>
        </w:rPr>
        <w:t>Marktanteil</w:t>
      </w:r>
      <w:proofErr w:type="spellEnd"/>
      <w:r w:rsidR="00C845D9" w:rsidRPr="009F064F">
        <w:rPr>
          <w:sz w:val="28"/>
          <w:szCs w:val="28"/>
          <w:lang w:val="en-GB"/>
        </w:rPr>
        <w:t>:</w:t>
      </w:r>
      <w:r w:rsidR="00C845D9" w:rsidRPr="009F064F">
        <w:rPr>
          <w:sz w:val="28"/>
          <w:szCs w:val="28"/>
          <w:lang w:val="en-GB"/>
        </w:rPr>
        <w:tab/>
      </w:r>
      <w:bookmarkStart w:id="1" w:name="_Hlk64573234"/>
      <w:r w:rsidR="00462634">
        <w:rPr>
          <w:sz w:val="28"/>
          <w:szCs w:val="28"/>
          <w:lang w:val="en-GB"/>
        </w:rPr>
        <w:br/>
      </w:r>
      <w:r w:rsidR="009F064F">
        <w:rPr>
          <w:sz w:val="28"/>
          <w:szCs w:val="28"/>
          <w:lang w:val="en-GB"/>
        </w:rPr>
        <w:br/>
      </w:r>
      <w:r w:rsidR="009707DC" w:rsidRPr="009F064F">
        <w:rPr>
          <w:rFonts w:ascii="Arial" w:eastAsia="Times New Roman" w:hAnsi="Arial" w:cs="Arial"/>
          <w:b/>
          <w:bCs/>
          <w:color w:val="202122"/>
          <w:lang w:val="en-GB" w:eastAsia="de-AT"/>
        </w:rPr>
        <w:t>EA</w:t>
      </w:r>
      <w:proofErr w:type="gramStart"/>
      <w:r w:rsidR="009707DC" w:rsidRPr="009F064F">
        <w:rPr>
          <w:rFonts w:ascii="Arial" w:eastAsia="Times New Roman" w:hAnsi="Arial" w:cs="Arial"/>
          <w:b/>
          <w:bCs/>
          <w:color w:val="202122"/>
          <w:lang w:val="en-GB" w:eastAsia="de-AT"/>
        </w:rPr>
        <w:t xml:space="preserve">: </w:t>
      </w:r>
      <w:r w:rsidR="00DF1C43" w:rsidRPr="009F064F">
        <w:rPr>
          <w:rFonts w:ascii="Arial" w:eastAsia="Times New Roman" w:hAnsi="Arial" w:cs="Arial"/>
          <w:b/>
          <w:bCs/>
          <w:color w:val="202122"/>
          <w:lang w:val="en-GB" w:eastAsia="de-AT"/>
        </w:rPr>
        <w:t xml:space="preserve"> </w:t>
      </w:r>
      <w:r w:rsidRPr="009F064F">
        <w:rPr>
          <w:rFonts w:ascii="Arial" w:eastAsia="Times New Roman" w:hAnsi="Arial" w:cs="Arial"/>
          <w:b/>
          <w:bCs/>
          <w:color w:val="202122"/>
          <w:lang w:val="en-GB" w:eastAsia="de-AT"/>
        </w:rPr>
        <w:t>(</w:t>
      </w:r>
      <w:proofErr w:type="gramEnd"/>
      <w:r w:rsidRPr="009F064F">
        <w:rPr>
          <w:rFonts w:ascii="Arial" w:eastAsia="Times New Roman" w:hAnsi="Arial" w:cs="Arial"/>
          <w:b/>
          <w:bCs/>
          <w:color w:val="202122"/>
          <w:lang w:val="en-GB" w:eastAsia="de-AT"/>
        </w:rPr>
        <w:t>US)</w:t>
      </w:r>
      <w:r w:rsidR="00C845D9" w:rsidRPr="009F064F">
        <w:rPr>
          <w:rFonts w:ascii="Arial" w:eastAsia="Times New Roman" w:hAnsi="Arial" w:cs="Arial"/>
          <w:b/>
          <w:bCs/>
          <w:color w:val="202122"/>
          <w:lang w:val="en-GB" w:eastAsia="de-AT"/>
        </w:rPr>
        <w:t xml:space="preserve">, </w:t>
      </w:r>
      <w:r w:rsidR="00DF1C43" w:rsidRPr="009F064F">
        <w:rPr>
          <w:rFonts w:ascii="Arial" w:eastAsia="Times New Roman" w:hAnsi="Arial" w:cs="Arial"/>
          <w:b/>
          <w:bCs/>
          <w:color w:val="202122"/>
          <w:lang w:val="en-GB" w:eastAsia="de-AT"/>
        </w:rPr>
        <w:t xml:space="preserve"> </w:t>
      </w:r>
      <w:r w:rsidRPr="009F064F">
        <w:rPr>
          <w:rFonts w:ascii="Arial" w:eastAsia="Times New Roman" w:hAnsi="Arial" w:cs="Arial"/>
          <w:b/>
          <w:bCs/>
          <w:color w:val="202122"/>
          <w:lang w:val="en-GB" w:eastAsia="de-AT"/>
        </w:rPr>
        <w:t>(D) |</w:t>
      </w:r>
      <w:r w:rsidR="009707DC" w:rsidRPr="009F064F">
        <w:rPr>
          <w:rFonts w:ascii="Arial" w:eastAsia="Times New Roman" w:hAnsi="Arial" w:cs="Arial"/>
          <w:b/>
          <w:bCs/>
          <w:color w:val="202122"/>
          <w:lang w:val="en-GB" w:eastAsia="de-AT"/>
        </w:rPr>
        <w:t xml:space="preserve"> Ubisoft:</w:t>
      </w:r>
      <w:r w:rsidRPr="009F064F">
        <w:rPr>
          <w:rFonts w:ascii="Arial" w:eastAsia="Times New Roman" w:hAnsi="Arial" w:cs="Arial"/>
          <w:b/>
          <w:bCs/>
          <w:color w:val="202122"/>
          <w:lang w:val="en-GB" w:eastAsia="de-AT"/>
        </w:rPr>
        <w:t xml:space="preserve">  |</w:t>
      </w:r>
      <w:r w:rsidR="009707DC" w:rsidRPr="009F064F">
        <w:rPr>
          <w:rFonts w:ascii="Arial" w:eastAsia="Times New Roman" w:hAnsi="Arial" w:cs="Arial"/>
          <w:b/>
          <w:bCs/>
          <w:color w:val="202122"/>
          <w:lang w:val="en-GB" w:eastAsia="de-AT"/>
        </w:rPr>
        <w:t xml:space="preserve"> Tencent: </w:t>
      </w:r>
    </w:p>
    <w:bookmarkEnd w:id="1"/>
    <w:p w14:paraId="3A2FCAFF" w14:textId="77777777" w:rsidR="00462634" w:rsidRDefault="00462634" w:rsidP="00F44364">
      <w:pPr>
        <w:rPr>
          <w:sz w:val="28"/>
          <w:szCs w:val="28"/>
        </w:rPr>
      </w:pPr>
    </w:p>
    <w:p w14:paraId="1739A1D3" w14:textId="3FCD1873" w:rsidR="00F44364" w:rsidRPr="009F064F" w:rsidRDefault="00C845D9" w:rsidP="00F44364">
      <w:pPr>
        <w:rPr>
          <w:sz w:val="28"/>
          <w:szCs w:val="28"/>
          <w:lang w:val="en-GB"/>
        </w:rPr>
      </w:pPr>
      <w:r w:rsidRPr="00C845D9">
        <w:rPr>
          <w:sz w:val="28"/>
          <w:szCs w:val="28"/>
        </w:rPr>
        <w:t>Um</w:t>
      </w:r>
      <w:r>
        <w:rPr>
          <w:sz w:val="28"/>
          <w:szCs w:val="28"/>
        </w:rPr>
        <w:t>satz (2019)</w:t>
      </w:r>
      <w:r w:rsidR="009707DC">
        <w:rPr>
          <w:sz w:val="28"/>
          <w:szCs w:val="28"/>
        </w:rPr>
        <w:t>:</w:t>
      </w:r>
      <w:bookmarkStart w:id="2" w:name="_Hlk64573248"/>
      <w:r w:rsidR="00462634">
        <w:rPr>
          <w:sz w:val="28"/>
          <w:szCs w:val="28"/>
        </w:rPr>
        <w:br/>
      </w:r>
      <w:r w:rsidR="009F064F">
        <w:rPr>
          <w:sz w:val="28"/>
          <w:szCs w:val="28"/>
        </w:rPr>
        <w:br/>
      </w:r>
      <w:r w:rsidR="00F44364" w:rsidRPr="009F064F">
        <w:rPr>
          <w:rFonts w:ascii="Arial" w:eastAsia="Times New Roman" w:hAnsi="Arial" w:cs="Arial"/>
          <w:b/>
          <w:bCs/>
          <w:color w:val="202122"/>
          <w:lang w:val="en-GB" w:eastAsia="de-AT"/>
        </w:rPr>
        <w:t xml:space="preserve">EA:   | Ubisoft:  | Tencent: </w:t>
      </w:r>
    </w:p>
    <w:bookmarkEnd w:id="2"/>
    <w:p w14:paraId="402BB5B5" w14:textId="77777777" w:rsidR="007B1124" w:rsidRPr="00C845D9" w:rsidRDefault="007B1124">
      <w:pPr>
        <w:rPr>
          <w:sz w:val="28"/>
          <w:szCs w:val="28"/>
        </w:rPr>
      </w:pPr>
    </w:p>
    <w:sectPr w:rsidR="007B1124" w:rsidRPr="00C845D9" w:rsidSect="007336AC">
      <w:headerReference w:type="default" r:id="rId7"/>
      <w:pgSz w:w="11906" w:h="16838"/>
      <w:pgMar w:top="1417" w:right="1417" w:bottom="1134"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729EF6" w14:textId="77777777" w:rsidR="005D6C13" w:rsidRDefault="005D6C13" w:rsidP="009A6C0D">
      <w:pPr>
        <w:spacing w:after="0" w:line="240" w:lineRule="auto"/>
      </w:pPr>
      <w:r>
        <w:separator/>
      </w:r>
    </w:p>
  </w:endnote>
  <w:endnote w:type="continuationSeparator" w:id="0">
    <w:p w14:paraId="77BE373B" w14:textId="77777777" w:rsidR="005D6C13" w:rsidRDefault="005D6C13" w:rsidP="009A6C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2A4C08" w14:textId="77777777" w:rsidR="005D6C13" w:rsidRDefault="005D6C13" w:rsidP="009A6C0D">
      <w:pPr>
        <w:spacing w:after="0" w:line="240" w:lineRule="auto"/>
      </w:pPr>
      <w:r>
        <w:separator/>
      </w:r>
    </w:p>
  </w:footnote>
  <w:footnote w:type="continuationSeparator" w:id="0">
    <w:p w14:paraId="2E1DE4E3" w14:textId="77777777" w:rsidR="005D6C13" w:rsidRDefault="005D6C13" w:rsidP="009A6C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5DDFFC" w14:textId="0E67063E" w:rsidR="009A6C0D" w:rsidRPr="009A6C0D" w:rsidRDefault="009A6C0D" w:rsidP="009A6C0D">
    <w:pPr>
      <w:pStyle w:val="Kopfzeile"/>
      <w:pBdr>
        <w:bottom w:val="single" w:sz="4" w:space="1" w:color="auto"/>
      </w:pBdr>
      <w:rPr>
        <w:sz w:val="24"/>
        <w:szCs w:val="24"/>
      </w:rPr>
    </w:pPr>
    <w:proofErr w:type="spellStart"/>
    <w:r w:rsidRPr="009A6C0D">
      <w:rPr>
        <w:sz w:val="24"/>
        <w:szCs w:val="24"/>
      </w:rPr>
      <w:t>Exercise</w:t>
    </w:r>
    <w:proofErr w:type="spellEnd"/>
    <w:r w:rsidRPr="009A6C0D">
      <w:rPr>
        <w:sz w:val="24"/>
        <w:szCs w:val="24"/>
      </w:rPr>
      <w:t xml:space="preserve"> </w:t>
    </w:r>
    <w:proofErr w:type="spellStart"/>
    <w:r w:rsidRPr="009A6C0D">
      <w:rPr>
        <w:sz w:val="24"/>
        <w:szCs w:val="24"/>
      </w:rPr>
      <w:t>sheet</w:t>
    </w:r>
    <w:proofErr w:type="spellEnd"/>
    <w:r w:rsidRPr="009A6C0D">
      <w:rPr>
        <w:sz w:val="24"/>
        <w:szCs w:val="24"/>
      </w:rPr>
      <w:tab/>
      <w:t xml:space="preserve">Monopoly &amp; </w:t>
    </w:r>
    <w:proofErr w:type="spellStart"/>
    <w:r w:rsidRPr="009A6C0D">
      <w:rPr>
        <w:sz w:val="24"/>
        <w:szCs w:val="24"/>
      </w:rPr>
      <w:t>Bankruptcy</w:t>
    </w:r>
    <w:proofErr w:type="spellEnd"/>
    <w:r w:rsidRPr="009A6C0D">
      <w:rPr>
        <w:sz w:val="24"/>
        <w:szCs w:val="24"/>
      </w:rPr>
      <w:tab/>
    </w:r>
    <w:r w:rsidRPr="009A6C0D">
      <w:rPr>
        <w:sz w:val="24"/>
        <w:szCs w:val="24"/>
      </w:rPr>
      <w:fldChar w:fldCharType="begin"/>
    </w:r>
    <w:r w:rsidRPr="009A6C0D">
      <w:rPr>
        <w:sz w:val="24"/>
        <w:szCs w:val="24"/>
        <w:lang w:val="en-GB"/>
      </w:rPr>
      <w:instrText xml:space="preserve"> DATE \@ "dd MMMM yyyy" </w:instrText>
    </w:r>
    <w:r w:rsidRPr="009A6C0D">
      <w:rPr>
        <w:sz w:val="24"/>
        <w:szCs w:val="24"/>
      </w:rPr>
      <w:fldChar w:fldCharType="separate"/>
    </w:r>
    <w:r w:rsidR="00226D66">
      <w:rPr>
        <w:noProof/>
        <w:sz w:val="24"/>
        <w:szCs w:val="24"/>
        <w:lang w:val="en-GB"/>
      </w:rPr>
      <w:t>18 February 2021</w:t>
    </w:r>
    <w:r w:rsidRPr="009A6C0D">
      <w:rPr>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021323"/>
    <w:multiLevelType w:val="hybridMultilevel"/>
    <w:tmpl w:val="B2F26078"/>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42B907EA"/>
    <w:multiLevelType w:val="hybridMultilevel"/>
    <w:tmpl w:val="7FDCBC4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544C34F4"/>
    <w:multiLevelType w:val="hybridMultilevel"/>
    <w:tmpl w:val="EA84806E"/>
    <w:lvl w:ilvl="0" w:tplc="DEA28E7E">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5A0079DB"/>
    <w:multiLevelType w:val="hybridMultilevel"/>
    <w:tmpl w:val="1EB2035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604452BA"/>
    <w:multiLevelType w:val="hybridMultilevel"/>
    <w:tmpl w:val="E72628D6"/>
    <w:lvl w:ilvl="0" w:tplc="0C070019">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15:restartNumberingAfterBreak="0">
    <w:nsid w:val="74C6284A"/>
    <w:multiLevelType w:val="hybridMultilevel"/>
    <w:tmpl w:val="BB52CF7C"/>
    <w:lvl w:ilvl="0" w:tplc="83609288">
      <w:start w:val="1"/>
      <w:numFmt w:val="bullet"/>
      <w:lvlText w:val="•"/>
      <w:lvlJc w:val="left"/>
      <w:pPr>
        <w:tabs>
          <w:tab w:val="num" w:pos="720"/>
        </w:tabs>
        <w:ind w:left="720" w:hanging="360"/>
      </w:pPr>
      <w:rPr>
        <w:rFonts w:ascii="Arial" w:hAnsi="Arial" w:hint="default"/>
      </w:rPr>
    </w:lvl>
    <w:lvl w:ilvl="1" w:tplc="EE0A7EFE" w:tentative="1">
      <w:start w:val="1"/>
      <w:numFmt w:val="bullet"/>
      <w:lvlText w:val="•"/>
      <w:lvlJc w:val="left"/>
      <w:pPr>
        <w:tabs>
          <w:tab w:val="num" w:pos="1440"/>
        </w:tabs>
        <w:ind w:left="1440" w:hanging="360"/>
      </w:pPr>
      <w:rPr>
        <w:rFonts w:ascii="Arial" w:hAnsi="Arial" w:hint="default"/>
      </w:rPr>
    </w:lvl>
    <w:lvl w:ilvl="2" w:tplc="3D740A40" w:tentative="1">
      <w:start w:val="1"/>
      <w:numFmt w:val="bullet"/>
      <w:lvlText w:val="•"/>
      <w:lvlJc w:val="left"/>
      <w:pPr>
        <w:tabs>
          <w:tab w:val="num" w:pos="2160"/>
        </w:tabs>
        <w:ind w:left="2160" w:hanging="360"/>
      </w:pPr>
      <w:rPr>
        <w:rFonts w:ascii="Arial" w:hAnsi="Arial" w:hint="default"/>
      </w:rPr>
    </w:lvl>
    <w:lvl w:ilvl="3" w:tplc="AA4227C2" w:tentative="1">
      <w:start w:val="1"/>
      <w:numFmt w:val="bullet"/>
      <w:lvlText w:val="•"/>
      <w:lvlJc w:val="left"/>
      <w:pPr>
        <w:tabs>
          <w:tab w:val="num" w:pos="2880"/>
        </w:tabs>
        <w:ind w:left="2880" w:hanging="360"/>
      </w:pPr>
      <w:rPr>
        <w:rFonts w:ascii="Arial" w:hAnsi="Arial" w:hint="default"/>
      </w:rPr>
    </w:lvl>
    <w:lvl w:ilvl="4" w:tplc="7F869454" w:tentative="1">
      <w:start w:val="1"/>
      <w:numFmt w:val="bullet"/>
      <w:lvlText w:val="•"/>
      <w:lvlJc w:val="left"/>
      <w:pPr>
        <w:tabs>
          <w:tab w:val="num" w:pos="3600"/>
        </w:tabs>
        <w:ind w:left="3600" w:hanging="360"/>
      </w:pPr>
      <w:rPr>
        <w:rFonts w:ascii="Arial" w:hAnsi="Arial" w:hint="default"/>
      </w:rPr>
    </w:lvl>
    <w:lvl w:ilvl="5" w:tplc="C63A1FA8" w:tentative="1">
      <w:start w:val="1"/>
      <w:numFmt w:val="bullet"/>
      <w:lvlText w:val="•"/>
      <w:lvlJc w:val="left"/>
      <w:pPr>
        <w:tabs>
          <w:tab w:val="num" w:pos="4320"/>
        </w:tabs>
        <w:ind w:left="4320" w:hanging="360"/>
      </w:pPr>
      <w:rPr>
        <w:rFonts w:ascii="Arial" w:hAnsi="Arial" w:hint="default"/>
      </w:rPr>
    </w:lvl>
    <w:lvl w:ilvl="6" w:tplc="EBBC4A28" w:tentative="1">
      <w:start w:val="1"/>
      <w:numFmt w:val="bullet"/>
      <w:lvlText w:val="•"/>
      <w:lvlJc w:val="left"/>
      <w:pPr>
        <w:tabs>
          <w:tab w:val="num" w:pos="5040"/>
        </w:tabs>
        <w:ind w:left="5040" w:hanging="360"/>
      </w:pPr>
      <w:rPr>
        <w:rFonts w:ascii="Arial" w:hAnsi="Arial" w:hint="default"/>
      </w:rPr>
    </w:lvl>
    <w:lvl w:ilvl="7" w:tplc="6E66D270" w:tentative="1">
      <w:start w:val="1"/>
      <w:numFmt w:val="bullet"/>
      <w:lvlText w:val="•"/>
      <w:lvlJc w:val="left"/>
      <w:pPr>
        <w:tabs>
          <w:tab w:val="num" w:pos="5760"/>
        </w:tabs>
        <w:ind w:left="5760" w:hanging="360"/>
      </w:pPr>
      <w:rPr>
        <w:rFonts w:ascii="Arial" w:hAnsi="Arial" w:hint="default"/>
      </w:rPr>
    </w:lvl>
    <w:lvl w:ilvl="8" w:tplc="C9E6FB7A"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 w:numId="3">
    <w:abstractNumId w:val="4"/>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48"/>
  <w:proofState w:spelling="clean" w:grammar="clean"/>
  <w:defaultTabStop w:val="708"/>
  <w:hyphenationZone w:val="425"/>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C0D"/>
    <w:rsid w:val="00023182"/>
    <w:rsid w:val="00226D66"/>
    <w:rsid w:val="00232179"/>
    <w:rsid w:val="002334A9"/>
    <w:rsid w:val="00396223"/>
    <w:rsid w:val="003D4BC9"/>
    <w:rsid w:val="00462634"/>
    <w:rsid w:val="00584784"/>
    <w:rsid w:val="005D6C13"/>
    <w:rsid w:val="00622B36"/>
    <w:rsid w:val="006E1658"/>
    <w:rsid w:val="007336AC"/>
    <w:rsid w:val="007B1124"/>
    <w:rsid w:val="008D49EE"/>
    <w:rsid w:val="009707DC"/>
    <w:rsid w:val="009A6C0D"/>
    <w:rsid w:val="009F064F"/>
    <w:rsid w:val="00B731C7"/>
    <w:rsid w:val="00C46B3B"/>
    <w:rsid w:val="00C845D9"/>
    <w:rsid w:val="00DA2224"/>
    <w:rsid w:val="00DF1C43"/>
    <w:rsid w:val="00E51E22"/>
    <w:rsid w:val="00F4436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4D3D0"/>
  <w15:chartTrackingRefBased/>
  <w15:docId w15:val="{A99BC8B5-16E4-453B-B4DC-AFCB0773F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A6C0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A6C0D"/>
  </w:style>
  <w:style w:type="paragraph" w:styleId="Fuzeile">
    <w:name w:val="footer"/>
    <w:basedOn w:val="Standard"/>
    <w:link w:val="FuzeileZchn"/>
    <w:uiPriority w:val="99"/>
    <w:unhideWhenUsed/>
    <w:rsid w:val="009A6C0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A6C0D"/>
  </w:style>
  <w:style w:type="paragraph" w:styleId="Listenabsatz">
    <w:name w:val="List Paragraph"/>
    <w:basedOn w:val="Standard"/>
    <w:uiPriority w:val="34"/>
    <w:qFormat/>
    <w:rsid w:val="009A6C0D"/>
    <w:pPr>
      <w:ind w:left="720"/>
      <w:contextualSpacing/>
    </w:pPr>
  </w:style>
  <w:style w:type="character" w:styleId="Hyperlink">
    <w:name w:val="Hyperlink"/>
    <w:basedOn w:val="Absatz-Standardschriftart"/>
    <w:uiPriority w:val="99"/>
    <w:semiHidden/>
    <w:unhideWhenUsed/>
    <w:rsid w:val="00C46B3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7542705">
      <w:bodyDiv w:val="1"/>
      <w:marLeft w:val="0"/>
      <w:marRight w:val="0"/>
      <w:marTop w:val="0"/>
      <w:marBottom w:val="0"/>
      <w:divBdr>
        <w:top w:val="none" w:sz="0" w:space="0" w:color="auto"/>
        <w:left w:val="none" w:sz="0" w:space="0" w:color="auto"/>
        <w:bottom w:val="none" w:sz="0" w:space="0" w:color="auto"/>
        <w:right w:val="none" w:sz="0" w:space="0" w:color="auto"/>
      </w:divBdr>
      <w:divsChild>
        <w:div w:id="1920826232">
          <w:marLeft w:val="446"/>
          <w:marRight w:val="0"/>
          <w:marTop w:val="200"/>
          <w:marBottom w:val="0"/>
          <w:divBdr>
            <w:top w:val="none" w:sz="0" w:space="0" w:color="auto"/>
            <w:left w:val="none" w:sz="0" w:space="0" w:color="auto"/>
            <w:bottom w:val="none" w:sz="0" w:space="0" w:color="auto"/>
            <w:right w:val="none" w:sz="0" w:space="0" w:color="auto"/>
          </w:divBdr>
        </w:div>
        <w:div w:id="1683193375">
          <w:marLeft w:val="446"/>
          <w:marRight w:val="0"/>
          <w:marTop w:val="200"/>
          <w:marBottom w:val="0"/>
          <w:divBdr>
            <w:top w:val="none" w:sz="0" w:space="0" w:color="auto"/>
            <w:left w:val="none" w:sz="0" w:space="0" w:color="auto"/>
            <w:bottom w:val="none" w:sz="0" w:space="0" w:color="auto"/>
            <w:right w:val="none" w:sz="0" w:space="0" w:color="auto"/>
          </w:divBdr>
        </w:div>
        <w:div w:id="499589394">
          <w:marLeft w:val="446"/>
          <w:marRight w:val="0"/>
          <w:marTop w:val="200"/>
          <w:marBottom w:val="0"/>
          <w:divBdr>
            <w:top w:val="none" w:sz="0" w:space="0" w:color="auto"/>
            <w:left w:val="none" w:sz="0" w:space="0" w:color="auto"/>
            <w:bottom w:val="none" w:sz="0" w:space="0" w:color="auto"/>
            <w:right w:val="none" w:sz="0" w:space="0" w:color="auto"/>
          </w:divBdr>
        </w:div>
      </w:divsChild>
    </w:div>
    <w:div w:id="1511413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BD473A3354B6547BEE4A8678057FBE1" ma:contentTypeVersion="9" ma:contentTypeDescription="Ein neues Dokument erstellen." ma:contentTypeScope="" ma:versionID="1d5c5de129eb98b91df392a1e1ce8d28">
  <xsd:schema xmlns:xsd="http://www.w3.org/2001/XMLSchema" xmlns:xs="http://www.w3.org/2001/XMLSchema" xmlns:p="http://schemas.microsoft.com/office/2006/metadata/properties" xmlns:ns2="05852fbc-fc96-4806-996c-7824252f7dfd" targetNamespace="http://schemas.microsoft.com/office/2006/metadata/properties" ma:root="true" ma:fieldsID="52b23bb8686b393cc11e6c5171215051" ns2:_="">
    <xsd:import namespace="05852fbc-fc96-4806-996c-7824252f7dfd"/>
    <xsd:element name="properties">
      <xsd:complexType>
        <xsd:sequence>
          <xsd:element name="documentManagement">
            <xsd:complexType>
              <xsd:all>
                <xsd:element ref="ns2:ReferenceId"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852fbc-fc96-4806-996c-7824252f7dfd" elementFormDefault="qualified">
    <xsd:import namespace="http://schemas.microsoft.com/office/2006/documentManagement/types"/>
    <xsd:import namespace="http://schemas.microsoft.com/office/infopath/2007/PartnerControls"/>
    <xsd:element name="ReferenceId" ma:index="8" nillable="true" ma:displayName="ReferenceId" ma:indexed="true" ma:internalName="ReferenceId">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ferenceId xmlns="05852fbc-fc96-4806-996c-7824252f7dfd" xsi:nil="true"/>
  </documentManagement>
</p:properties>
</file>

<file path=customXml/itemProps1.xml><?xml version="1.0" encoding="utf-8"?>
<ds:datastoreItem xmlns:ds="http://schemas.openxmlformats.org/officeDocument/2006/customXml" ds:itemID="{9C65070A-FBB9-46AB-98BF-536A6BCB98DF}"/>
</file>

<file path=customXml/itemProps2.xml><?xml version="1.0" encoding="utf-8"?>
<ds:datastoreItem xmlns:ds="http://schemas.openxmlformats.org/officeDocument/2006/customXml" ds:itemID="{8AFA215F-A39F-4B3A-8BD7-EB4886AFC50D}"/>
</file>

<file path=customXml/itemProps3.xml><?xml version="1.0" encoding="utf-8"?>
<ds:datastoreItem xmlns:ds="http://schemas.openxmlformats.org/officeDocument/2006/customXml" ds:itemID="{798EF460-15B3-42D7-AC0C-48783F0DDDC8}"/>
</file>

<file path=docProps/app.xml><?xml version="1.0" encoding="utf-8"?>
<Properties xmlns="http://schemas.openxmlformats.org/officeDocument/2006/extended-properties" xmlns:vt="http://schemas.openxmlformats.org/officeDocument/2006/docPropsVTypes">
  <Template>Normal</Template>
  <TotalTime>0</TotalTime>
  <Pages>2</Pages>
  <Words>304</Words>
  <Characters>1919</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Bacher Tobias</dc:creator>
  <cp:keywords/>
  <dc:description/>
  <cp:lastModifiedBy>Bacher Tobias</cp:lastModifiedBy>
  <cp:revision>5</cp:revision>
  <dcterms:created xsi:type="dcterms:W3CDTF">2021-01-15T15:32:00Z</dcterms:created>
  <dcterms:modified xsi:type="dcterms:W3CDTF">2021-02-18T21:32:00Z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0x0101001BD473A3354B6547BEE4A8678057FBE1</vt:lpwstr>
  </property>
</Properties>
</file>